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8B6E" w14:textId="23D3E552" w:rsidR="00117DE4" w:rsidRDefault="00C94184" w:rsidP="00641EAD">
      <w:pPr>
        <w:pStyle w:val="a3"/>
        <w:spacing w:line="286" w:lineRule="exact"/>
        <w:ind w:right="-110"/>
        <w:rPr>
          <w:sz w:val="14"/>
          <w:szCs w:val="14"/>
        </w:rPr>
      </w:pPr>
      <w:r>
        <w:rPr>
          <w:noProof/>
          <w:sz w:val="32"/>
          <w:szCs w:val="32"/>
        </w:rPr>
        <w:drawing>
          <wp:anchor distT="0" distB="0" distL="114300" distR="114300" simplePos="0" relativeHeight="251658242" behindDoc="0" locked="0" layoutInCell="1" allowOverlap="1" wp14:anchorId="6F44A00D" wp14:editId="15C6D144">
            <wp:simplePos x="0" y="0"/>
            <wp:positionH relativeFrom="margin">
              <wp:posOffset>236856</wp:posOffset>
            </wp:positionH>
            <wp:positionV relativeFrom="paragraph">
              <wp:posOffset>14605</wp:posOffset>
            </wp:positionV>
            <wp:extent cx="1696720" cy="1086876"/>
            <wp:effectExtent l="0" t="0" r="0" b="0"/>
            <wp:wrapNone/>
            <wp:docPr id="4" name="図 4" descr="マグカップ, ミラー, プレ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マグカップ, ミラー, プレート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382" cy="1089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870">
        <w:rPr>
          <w:noProof/>
        </w:rPr>
        <w:drawing>
          <wp:anchor distT="0" distB="0" distL="114300" distR="114300" simplePos="0" relativeHeight="251658241" behindDoc="1" locked="0" layoutInCell="1" allowOverlap="1" wp14:anchorId="3F42A448" wp14:editId="54B799F4">
            <wp:simplePos x="0" y="0"/>
            <wp:positionH relativeFrom="page">
              <wp:posOffset>707390</wp:posOffset>
            </wp:positionH>
            <wp:positionV relativeFrom="page">
              <wp:posOffset>1130935</wp:posOffset>
            </wp:positionV>
            <wp:extent cx="6135370" cy="120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5370" cy="12065"/>
                    </a:xfrm>
                    <a:prstGeom prst="rect">
                      <a:avLst/>
                    </a:prstGeom>
                    <a:noFill/>
                  </pic:spPr>
                </pic:pic>
              </a:graphicData>
            </a:graphic>
            <wp14:sizeRelH relativeFrom="page">
              <wp14:pctWidth>0</wp14:pctWidth>
            </wp14:sizeRelH>
            <wp14:sizeRelV relativeFrom="page">
              <wp14:pctHeight>0</wp14:pctHeight>
            </wp14:sizeRelV>
          </wp:anchor>
        </w:drawing>
      </w:r>
    </w:p>
    <w:p w14:paraId="68ABF564" w14:textId="1C03B0B6" w:rsidR="00117DE4" w:rsidRDefault="00117DE4">
      <w:pPr>
        <w:pStyle w:val="a3"/>
        <w:spacing w:line="286" w:lineRule="exact"/>
        <w:ind w:left="-14" w:right="-110" w:hanging="14"/>
        <w:rPr>
          <w:sz w:val="14"/>
          <w:szCs w:val="14"/>
        </w:rPr>
      </w:pPr>
    </w:p>
    <w:p w14:paraId="0872E946" w14:textId="1EB75AFC" w:rsidR="00BC7A66" w:rsidRDefault="00BC7A66" w:rsidP="00BC7A66">
      <w:pPr>
        <w:pStyle w:val="a3"/>
        <w:spacing w:before="4" w:line="286" w:lineRule="exact"/>
        <w:ind w:right="-110"/>
        <w:sectPr w:rsidR="00BC7A66">
          <w:type w:val="continuous"/>
          <w:pgSz w:w="11906" w:h="16838"/>
          <w:pgMar w:top="202" w:right="1144" w:bottom="206" w:left="7157" w:header="720" w:footer="720" w:gutter="0"/>
          <w:cols w:space="720"/>
        </w:sectPr>
      </w:pPr>
    </w:p>
    <w:p w14:paraId="3B6BD3CF" w14:textId="13113264" w:rsidR="00117DE4" w:rsidRDefault="004D3399" w:rsidP="00BC7A66">
      <w:pPr>
        <w:pStyle w:val="a3"/>
        <w:spacing w:line="432" w:lineRule="exact"/>
        <w:ind w:right="4724"/>
        <w:rPr>
          <w:sz w:val="18"/>
          <w:szCs w:val="18"/>
        </w:rPr>
      </w:pPr>
      <w:r>
        <w:rPr>
          <w:noProof/>
          <w:sz w:val="14"/>
          <w:szCs w:val="14"/>
        </w:rPr>
        <w:drawing>
          <wp:anchor distT="0" distB="0" distL="114300" distR="114300" simplePos="0" relativeHeight="251658243" behindDoc="0" locked="0" layoutInCell="1" allowOverlap="1" wp14:anchorId="530AFFEF" wp14:editId="1550BE64">
            <wp:simplePos x="0" y="0"/>
            <wp:positionH relativeFrom="column">
              <wp:posOffset>-52705</wp:posOffset>
            </wp:positionH>
            <wp:positionV relativeFrom="paragraph">
              <wp:posOffset>-396240</wp:posOffset>
            </wp:positionV>
            <wp:extent cx="3719195" cy="829310"/>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9195" cy="829310"/>
                    </a:xfrm>
                    <a:prstGeom prst="rect">
                      <a:avLst/>
                    </a:prstGeom>
                    <a:noFill/>
                    <a:ln>
                      <a:noFill/>
                    </a:ln>
                  </pic:spPr>
                </pic:pic>
              </a:graphicData>
            </a:graphic>
          </wp:anchor>
        </w:drawing>
      </w:r>
    </w:p>
    <w:p w14:paraId="32A97A93" w14:textId="02B6F775" w:rsidR="00117DE4" w:rsidRDefault="00117DE4" w:rsidP="00BC7A66">
      <w:pPr>
        <w:pStyle w:val="a3"/>
        <w:spacing w:before="195" w:line="432" w:lineRule="exact"/>
        <w:ind w:left="-30" w:right="2884" w:hanging="34"/>
        <w:rPr>
          <w:sz w:val="18"/>
          <w:szCs w:val="18"/>
        </w:rPr>
      </w:pPr>
      <w:r>
        <w:rPr>
          <w:b/>
          <w:bCs/>
          <w:color w:val="000000"/>
          <w:sz w:val="36"/>
          <w:szCs w:val="36"/>
        </w:rPr>
        <w:t>External</w:t>
      </w:r>
      <w:r>
        <w:rPr>
          <w:color w:val="000000"/>
          <w:sz w:val="36"/>
          <w:szCs w:val="36"/>
        </w:rPr>
        <w:t xml:space="preserve"> </w:t>
      </w:r>
      <w:r>
        <w:rPr>
          <w:b/>
          <w:bCs/>
          <w:color w:val="000000"/>
          <w:sz w:val="36"/>
          <w:szCs w:val="36"/>
        </w:rPr>
        <w:t>Examiner</w:t>
      </w:r>
      <w:r>
        <w:rPr>
          <w:color w:val="000000"/>
          <w:sz w:val="36"/>
          <w:szCs w:val="36"/>
        </w:rPr>
        <w:t xml:space="preserve"> </w:t>
      </w:r>
      <w:r>
        <w:rPr>
          <w:b/>
          <w:bCs/>
          <w:color w:val="000000"/>
          <w:sz w:val="36"/>
          <w:szCs w:val="36"/>
        </w:rPr>
        <w:t>Repor</w:t>
      </w:r>
      <w:r w:rsidR="00BC7A66">
        <w:rPr>
          <w:b/>
          <w:bCs/>
          <w:color w:val="000000"/>
          <w:sz w:val="36"/>
          <w:szCs w:val="36"/>
        </w:rPr>
        <w:t>t Form</w:t>
      </w:r>
    </w:p>
    <w:p w14:paraId="2AD03318" w14:textId="77777777" w:rsidR="00117DE4" w:rsidRDefault="00117DE4">
      <w:pPr>
        <w:pStyle w:val="a3"/>
        <w:spacing w:line="200" w:lineRule="exact"/>
        <w:ind w:left="-23" w:right="-77" w:hanging="23"/>
        <w:rPr>
          <w:sz w:val="10"/>
          <w:szCs w:val="10"/>
        </w:rPr>
      </w:pPr>
    </w:p>
    <w:p w14:paraId="1044E375" w14:textId="77C6B91B" w:rsidR="00117DE4" w:rsidRPr="00BC7A66" w:rsidRDefault="00117DE4" w:rsidP="00641EAD">
      <w:pPr>
        <w:pStyle w:val="a3"/>
        <w:spacing w:before="113" w:line="200" w:lineRule="exact"/>
        <w:ind w:left="-23" w:right="-77" w:firstLineChars="150" w:firstLine="285"/>
        <w:rPr>
          <w:sz w:val="10"/>
          <w:szCs w:val="10"/>
        </w:rPr>
        <w:sectPr w:rsidR="00117DE4" w:rsidRPr="00BC7A66">
          <w:type w:val="continuous"/>
          <w:pgSz w:w="11906" w:h="16838"/>
          <w:pgMar w:top="202" w:right="1226" w:bottom="206" w:left="1133" w:header="720" w:footer="720" w:gutter="0"/>
          <w:cols w:space="720"/>
        </w:sectPr>
      </w:pPr>
      <w:r>
        <w:rPr>
          <w:color w:val="000000"/>
          <w:sz w:val="19"/>
          <w:szCs w:val="19"/>
        </w:rPr>
        <w:t>This form is designed to collect from external examiners the information necessary</w:t>
      </w:r>
      <w:r w:rsidR="00BC7A66">
        <w:rPr>
          <w:color w:val="000000"/>
          <w:sz w:val="19"/>
          <w:szCs w:val="19"/>
        </w:rPr>
        <w:t xml:space="preserve"> to confirm </w:t>
      </w:r>
      <w:r>
        <w:rPr>
          <w:color w:val="000000"/>
          <w:sz w:val="19"/>
          <w:szCs w:val="19"/>
        </w:rPr>
        <w:t>the appropriateness of</w:t>
      </w:r>
      <w:r w:rsidR="00BC7A66">
        <w:rPr>
          <w:color w:val="000000"/>
          <w:sz w:val="19"/>
          <w:szCs w:val="19"/>
        </w:rPr>
        <w:t xml:space="preserve"> student exchange program based on the standards of European Credit Transfer system</w:t>
      </w:r>
      <w:r w:rsidR="00832AC6">
        <w:rPr>
          <w:color w:val="000000"/>
          <w:sz w:val="19"/>
          <w:szCs w:val="19"/>
        </w:rPr>
        <w:t xml:space="preserve"> </w:t>
      </w:r>
      <w:r w:rsidR="00BC7A66">
        <w:rPr>
          <w:color w:val="000000"/>
          <w:sz w:val="19"/>
          <w:szCs w:val="19"/>
        </w:rPr>
        <w:t>(ECTS)</w:t>
      </w:r>
      <w:r>
        <w:rPr>
          <w:color w:val="000000"/>
          <w:sz w:val="19"/>
          <w:szCs w:val="19"/>
        </w:rPr>
        <w:t>. It is</w:t>
      </w:r>
      <w:r w:rsidR="00BC7A66">
        <w:rPr>
          <w:sz w:val="10"/>
          <w:szCs w:val="10"/>
        </w:rPr>
        <w:t xml:space="preserve"> </w:t>
      </w:r>
      <w:r>
        <w:rPr>
          <w:color w:val="000000"/>
          <w:sz w:val="19"/>
          <w:szCs w:val="19"/>
        </w:rPr>
        <w:t xml:space="preserve">intended for </w:t>
      </w:r>
      <w:r w:rsidR="00BC7A66">
        <w:rPr>
          <w:color w:val="000000"/>
          <w:sz w:val="19"/>
          <w:szCs w:val="19"/>
        </w:rPr>
        <w:t xml:space="preserve">improving the </w:t>
      </w:r>
      <w:r w:rsidR="000D4BB2">
        <w:rPr>
          <w:color w:val="000000"/>
          <w:sz w:val="19"/>
          <w:szCs w:val="19"/>
        </w:rPr>
        <w:t>OQEANOUS PLUS</w:t>
      </w:r>
      <w:r w:rsidR="00832AC6">
        <w:rPr>
          <w:color w:val="000000"/>
          <w:sz w:val="19"/>
          <w:szCs w:val="19"/>
        </w:rPr>
        <w:t>*</w:t>
      </w:r>
      <w:r w:rsidR="00BC7A66">
        <w:rPr>
          <w:color w:val="000000"/>
          <w:sz w:val="19"/>
          <w:szCs w:val="19"/>
        </w:rPr>
        <w:t xml:space="preserve"> program among </w:t>
      </w:r>
      <w:r w:rsidR="000D4BB2" w:rsidRPr="000D4BB2">
        <w:rPr>
          <w:color w:val="000000"/>
          <w:sz w:val="19"/>
          <w:szCs w:val="19"/>
        </w:rPr>
        <w:t>Chulalongkorn University (CU), IPB University (IPB), Kasetsart University (KU), National Korea Maritime and Ocean University (KMOU), Shanghai Ocean University (SHOU), Tokyo University of Marine Science and Technology (TUMSAT), and Universiti Malaya (UM)</w:t>
      </w:r>
      <w:r w:rsidR="000D4BB2">
        <w:rPr>
          <w:color w:val="000000"/>
          <w:sz w:val="19"/>
          <w:szCs w:val="19"/>
        </w:rPr>
        <w:t>.</w:t>
      </w:r>
    </w:p>
    <w:p w14:paraId="3DD6BAC6" w14:textId="77777777" w:rsidR="00641EAD" w:rsidRDefault="00641EAD" w:rsidP="00832AC6">
      <w:pPr>
        <w:pStyle w:val="a3"/>
        <w:spacing w:line="200" w:lineRule="exact"/>
        <w:ind w:right="109" w:firstLineChars="50" w:firstLine="95"/>
        <w:rPr>
          <w:color w:val="000000"/>
          <w:sz w:val="19"/>
          <w:szCs w:val="19"/>
        </w:rPr>
      </w:pPr>
    </w:p>
    <w:p w14:paraId="71C80B67" w14:textId="54A7DDF2" w:rsidR="00365A81" w:rsidRDefault="00832AC6" w:rsidP="00832AC6">
      <w:pPr>
        <w:pStyle w:val="a3"/>
        <w:spacing w:line="200" w:lineRule="exact"/>
        <w:ind w:right="109" w:firstLineChars="50" w:firstLine="95"/>
        <w:rPr>
          <w:color w:val="000000"/>
          <w:sz w:val="19"/>
          <w:szCs w:val="19"/>
        </w:rPr>
      </w:pPr>
      <w:r>
        <w:rPr>
          <w:color w:val="000000"/>
          <w:sz w:val="19"/>
          <w:szCs w:val="19"/>
        </w:rPr>
        <w:t>This rep</w:t>
      </w:r>
      <w:r w:rsidR="00117DE4">
        <w:rPr>
          <w:color w:val="000000"/>
          <w:sz w:val="19"/>
          <w:szCs w:val="19"/>
        </w:rPr>
        <w:t xml:space="preserve">ort will be made available </w:t>
      </w:r>
      <w:r w:rsidR="00365A81">
        <w:rPr>
          <w:color w:val="000000"/>
          <w:sz w:val="19"/>
          <w:szCs w:val="19"/>
        </w:rPr>
        <w:t xml:space="preserve">on the </w:t>
      </w:r>
      <w:r w:rsidR="000D4BB2">
        <w:rPr>
          <w:color w:val="000000"/>
          <w:sz w:val="19"/>
          <w:szCs w:val="19"/>
        </w:rPr>
        <w:t>OQEANOUS P</w:t>
      </w:r>
      <w:r w:rsidR="00F822A6">
        <w:rPr>
          <w:color w:val="000000"/>
          <w:sz w:val="19"/>
          <w:szCs w:val="19"/>
        </w:rPr>
        <w:t>lus</w:t>
      </w:r>
      <w:r w:rsidR="00365A81">
        <w:rPr>
          <w:color w:val="000000"/>
          <w:sz w:val="19"/>
          <w:szCs w:val="19"/>
        </w:rPr>
        <w:t xml:space="preserve"> dedicated website.</w:t>
      </w:r>
    </w:p>
    <w:p w14:paraId="226A6794" w14:textId="77777777" w:rsidR="00832AC6" w:rsidRPr="00F822A6" w:rsidRDefault="00832AC6" w:rsidP="00832AC6">
      <w:pPr>
        <w:pStyle w:val="a3"/>
        <w:spacing w:line="200" w:lineRule="exact"/>
        <w:ind w:right="109" w:firstLineChars="50" w:firstLine="95"/>
        <w:rPr>
          <w:color w:val="000000"/>
          <w:sz w:val="19"/>
          <w:szCs w:val="19"/>
        </w:rPr>
      </w:pPr>
    </w:p>
    <w:p w14:paraId="671467AA" w14:textId="3F73C4FE" w:rsidR="00832AC6" w:rsidRDefault="00832AC6" w:rsidP="00832AC6">
      <w:pPr>
        <w:pStyle w:val="a3"/>
        <w:spacing w:line="200" w:lineRule="exact"/>
        <w:ind w:right="109" w:firstLineChars="50" w:firstLine="95"/>
        <w:rPr>
          <w:color w:val="000000"/>
          <w:sz w:val="19"/>
          <w:szCs w:val="19"/>
        </w:rPr>
      </w:pPr>
      <w:r>
        <w:rPr>
          <w:color w:val="000000"/>
          <w:sz w:val="19"/>
          <w:szCs w:val="19"/>
        </w:rPr>
        <w:t>*</w:t>
      </w:r>
      <w:r w:rsidRPr="00832AC6">
        <w:rPr>
          <w:color w:val="000000"/>
          <w:sz w:val="19"/>
          <w:szCs w:val="19"/>
        </w:rPr>
        <w:t xml:space="preserve"> </w:t>
      </w:r>
      <w:r w:rsidR="000D4BB2">
        <w:rPr>
          <w:color w:val="000000"/>
          <w:sz w:val="19"/>
          <w:szCs w:val="19"/>
        </w:rPr>
        <w:t>OQEANOUS P</w:t>
      </w:r>
      <w:r w:rsidR="00F822A6">
        <w:rPr>
          <w:color w:val="000000"/>
          <w:sz w:val="19"/>
          <w:szCs w:val="19"/>
        </w:rPr>
        <w:t>lus</w:t>
      </w:r>
      <w:r w:rsidRPr="00832AC6">
        <w:rPr>
          <w:color w:val="000000"/>
          <w:sz w:val="19"/>
          <w:szCs w:val="19"/>
        </w:rPr>
        <w:t xml:space="preserve"> (Pronounced "Oceanus</w:t>
      </w:r>
      <w:r w:rsidR="00F822A6">
        <w:rPr>
          <w:color w:val="000000"/>
          <w:sz w:val="19"/>
          <w:szCs w:val="19"/>
        </w:rPr>
        <w:t xml:space="preserve"> Plus</w:t>
      </w:r>
      <w:r w:rsidRPr="00832AC6">
        <w:rPr>
          <w:color w:val="000000"/>
          <w:sz w:val="19"/>
          <w:szCs w:val="19"/>
        </w:rPr>
        <w:t xml:space="preserve">") </w:t>
      </w:r>
      <w:r w:rsidRPr="00832AC6">
        <w:rPr>
          <w:rFonts w:hint="eastAsia"/>
          <w:color w:val="000000"/>
          <w:sz w:val="19"/>
          <w:szCs w:val="19"/>
        </w:rPr>
        <w:t>＝</w:t>
      </w:r>
      <w:r w:rsidRPr="00832AC6">
        <w:rPr>
          <w:color w:val="000000"/>
          <w:sz w:val="19"/>
          <w:szCs w:val="19"/>
        </w:rPr>
        <w:t xml:space="preserve"> Abbreviation of "Oversea Quality-assured Education in Asian Nations for Ocean University Students</w:t>
      </w:r>
      <w:r w:rsidR="000D4BB2">
        <w:rPr>
          <w:color w:val="000000"/>
          <w:sz w:val="19"/>
          <w:szCs w:val="19"/>
        </w:rPr>
        <w:t xml:space="preserve"> Plus</w:t>
      </w:r>
      <w:r w:rsidRPr="00832AC6">
        <w:rPr>
          <w:color w:val="000000"/>
          <w:sz w:val="19"/>
          <w:szCs w:val="19"/>
        </w:rPr>
        <w:t>." Oceanus is a god of the sea in Greek mythology.</w:t>
      </w:r>
    </w:p>
    <w:p w14:paraId="14D9C8DD" w14:textId="77777777" w:rsidR="006F0438" w:rsidRDefault="006F0438">
      <w:pPr>
        <w:pStyle w:val="a3"/>
        <w:spacing w:before="128" w:line="200" w:lineRule="exact"/>
        <w:ind w:left="91" w:right="-77" w:hanging="23"/>
        <w:rPr>
          <w:b/>
          <w:bCs/>
          <w:color w:val="000000"/>
          <w:sz w:val="19"/>
          <w:szCs w:val="19"/>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06"/>
      </w:tblGrid>
      <w:tr w:rsidR="00F02F1E" w14:paraId="2B57D306" w14:textId="77777777">
        <w:tc>
          <w:tcPr>
            <w:tcW w:w="9583" w:type="dxa"/>
            <w:gridSpan w:val="2"/>
            <w:shd w:val="clear" w:color="auto" w:fill="auto"/>
          </w:tcPr>
          <w:p w14:paraId="01FB938A" w14:textId="77777777" w:rsidR="00F02F1E" w:rsidRDefault="00F02F1E">
            <w:pPr>
              <w:pStyle w:val="a3"/>
              <w:spacing w:line="300" w:lineRule="exact"/>
              <w:jc w:val="center"/>
              <w:rPr>
                <w:sz w:val="22"/>
                <w:szCs w:val="22"/>
              </w:rPr>
            </w:pPr>
            <w:r>
              <w:rPr>
                <w:sz w:val="22"/>
                <w:szCs w:val="22"/>
              </w:rPr>
              <w:t>The external examiner</w:t>
            </w:r>
          </w:p>
        </w:tc>
      </w:tr>
      <w:tr w:rsidR="006F0438" w14:paraId="3A140B21" w14:textId="77777777">
        <w:tc>
          <w:tcPr>
            <w:tcW w:w="2977" w:type="dxa"/>
            <w:shd w:val="clear" w:color="auto" w:fill="auto"/>
          </w:tcPr>
          <w:p w14:paraId="6347685E" w14:textId="77777777" w:rsidR="006F0438" w:rsidRDefault="006F0438">
            <w:pPr>
              <w:pStyle w:val="a3"/>
              <w:spacing w:line="300" w:lineRule="exact"/>
              <w:ind w:firstLine="58"/>
              <w:rPr>
                <w:sz w:val="22"/>
                <w:szCs w:val="22"/>
              </w:rPr>
            </w:pPr>
            <w:r>
              <w:rPr>
                <w:color w:val="000000"/>
                <w:sz w:val="22"/>
                <w:szCs w:val="22"/>
              </w:rPr>
              <w:t>First name(s)</w:t>
            </w:r>
          </w:p>
        </w:tc>
        <w:tc>
          <w:tcPr>
            <w:tcW w:w="6606" w:type="dxa"/>
            <w:shd w:val="clear" w:color="auto" w:fill="auto"/>
          </w:tcPr>
          <w:p w14:paraId="457BD12A" w14:textId="781EC81E" w:rsidR="006F0438" w:rsidRDefault="004D73A4">
            <w:pPr>
              <w:pStyle w:val="a3"/>
              <w:spacing w:line="300" w:lineRule="exact"/>
              <w:rPr>
                <w:sz w:val="22"/>
                <w:szCs w:val="22"/>
              </w:rPr>
            </w:pPr>
            <w:r>
              <w:rPr>
                <w:sz w:val="22"/>
                <w:szCs w:val="22"/>
              </w:rPr>
              <w:t xml:space="preserve">Monica </w:t>
            </w:r>
          </w:p>
        </w:tc>
      </w:tr>
      <w:tr w:rsidR="006F0438" w14:paraId="0A96FB3C" w14:textId="77777777">
        <w:tc>
          <w:tcPr>
            <w:tcW w:w="2977" w:type="dxa"/>
            <w:shd w:val="clear" w:color="auto" w:fill="auto"/>
          </w:tcPr>
          <w:p w14:paraId="2DFBC6C8" w14:textId="77777777" w:rsidR="006F0438" w:rsidRDefault="006F0438">
            <w:pPr>
              <w:pStyle w:val="a3"/>
              <w:spacing w:line="300" w:lineRule="exact"/>
              <w:ind w:firstLine="58"/>
              <w:rPr>
                <w:sz w:val="22"/>
                <w:szCs w:val="22"/>
              </w:rPr>
            </w:pPr>
            <w:r>
              <w:rPr>
                <w:color w:val="000000"/>
                <w:sz w:val="22"/>
                <w:szCs w:val="22"/>
              </w:rPr>
              <w:t>Family name</w:t>
            </w:r>
          </w:p>
        </w:tc>
        <w:tc>
          <w:tcPr>
            <w:tcW w:w="6606" w:type="dxa"/>
            <w:shd w:val="clear" w:color="auto" w:fill="auto"/>
          </w:tcPr>
          <w:p w14:paraId="2F05BFAC" w14:textId="628A44CA" w:rsidR="006F0438" w:rsidRDefault="008C4F4F">
            <w:pPr>
              <w:pStyle w:val="a3"/>
              <w:spacing w:line="300" w:lineRule="exact"/>
              <w:rPr>
                <w:sz w:val="22"/>
                <w:szCs w:val="22"/>
              </w:rPr>
            </w:pPr>
            <w:r>
              <w:rPr>
                <w:sz w:val="22"/>
                <w:szCs w:val="22"/>
              </w:rPr>
              <w:t>Brobak</w:t>
            </w:r>
          </w:p>
        </w:tc>
      </w:tr>
      <w:tr w:rsidR="006F0438" w:rsidRPr="004D73A4" w14:paraId="42F04E53" w14:textId="77777777">
        <w:tc>
          <w:tcPr>
            <w:tcW w:w="2977" w:type="dxa"/>
            <w:shd w:val="clear" w:color="auto" w:fill="auto"/>
          </w:tcPr>
          <w:p w14:paraId="5D30E6CA" w14:textId="77777777" w:rsidR="006F0438" w:rsidRDefault="006F0438">
            <w:pPr>
              <w:pStyle w:val="a3"/>
              <w:spacing w:line="300" w:lineRule="exact"/>
              <w:ind w:firstLine="36"/>
              <w:rPr>
                <w:sz w:val="22"/>
                <w:szCs w:val="22"/>
              </w:rPr>
            </w:pPr>
            <w:r>
              <w:rPr>
                <w:color w:val="000000"/>
                <w:sz w:val="22"/>
                <w:szCs w:val="22"/>
              </w:rPr>
              <w:t>Title</w:t>
            </w:r>
          </w:p>
        </w:tc>
        <w:tc>
          <w:tcPr>
            <w:tcW w:w="6606" w:type="dxa"/>
            <w:shd w:val="clear" w:color="auto" w:fill="auto"/>
          </w:tcPr>
          <w:p w14:paraId="3812C3DA" w14:textId="3B243724" w:rsidR="006F0438" w:rsidRPr="004D73A4" w:rsidRDefault="008C4F4F">
            <w:pPr>
              <w:pStyle w:val="a3"/>
              <w:spacing w:line="300" w:lineRule="exact"/>
              <w:rPr>
                <w:sz w:val="22"/>
                <w:szCs w:val="22"/>
                <w:lang w:val="fr-CA"/>
              </w:rPr>
            </w:pPr>
            <w:r>
              <w:rPr>
                <w:sz w:val="22"/>
                <w:szCs w:val="22"/>
                <w:lang w:val="fr-CA"/>
              </w:rPr>
              <w:t>Head, International Office</w:t>
            </w:r>
          </w:p>
        </w:tc>
      </w:tr>
      <w:tr w:rsidR="006F0438" w14:paraId="58A3BAAB" w14:textId="77777777">
        <w:tc>
          <w:tcPr>
            <w:tcW w:w="2977" w:type="dxa"/>
            <w:shd w:val="clear" w:color="auto" w:fill="auto"/>
          </w:tcPr>
          <w:p w14:paraId="17F98E9C" w14:textId="77777777" w:rsidR="006F0438" w:rsidRDefault="006F0438">
            <w:pPr>
              <w:pStyle w:val="a3"/>
              <w:spacing w:line="300" w:lineRule="exact"/>
              <w:ind w:firstLine="36"/>
              <w:rPr>
                <w:sz w:val="22"/>
                <w:szCs w:val="22"/>
              </w:rPr>
            </w:pPr>
            <w:r>
              <w:rPr>
                <w:color w:val="000000"/>
                <w:sz w:val="22"/>
                <w:szCs w:val="22"/>
              </w:rPr>
              <w:t>Title of current post</w:t>
            </w:r>
          </w:p>
        </w:tc>
        <w:tc>
          <w:tcPr>
            <w:tcW w:w="6606" w:type="dxa"/>
            <w:shd w:val="clear" w:color="auto" w:fill="auto"/>
          </w:tcPr>
          <w:p w14:paraId="5BE0C2F3" w14:textId="77777777" w:rsidR="006F0438" w:rsidRDefault="006F0438">
            <w:pPr>
              <w:pStyle w:val="a3"/>
              <w:spacing w:line="300" w:lineRule="exact"/>
              <w:rPr>
                <w:sz w:val="22"/>
                <w:szCs w:val="22"/>
              </w:rPr>
            </w:pPr>
          </w:p>
        </w:tc>
      </w:tr>
      <w:tr w:rsidR="006F0438" w14:paraId="00EAF8DD" w14:textId="77777777">
        <w:tc>
          <w:tcPr>
            <w:tcW w:w="2977" w:type="dxa"/>
            <w:shd w:val="clear" w:color="auto" w:fill="auto"/>
          </w:tcPr>
          <w:p w14:paraId="1C3D1C86" w14:textId="77777777" w:rsidR="006F0438" w:rsidRDefault="006F0438">
            <w:pPr>
              <w:pStyle w:val="a3"/>
              <w:spacing w:line="300" w:lineRule="exact"/>
              <w:ind w:firstLine="41"/>
              <w:rPr>
                <w:sz w:val="22"/>
                <w:szCs w:val="22"/>
              </w:rPr>
            </w:pPr>
            <w:r>
              <w:rPr>
                <w:color w:val="000000"/>
                <w:sz w:val="22"/>
                <w:szCs w:val="22"/>
              </w:rPr>
              <w:t>Current employing institution</w:t>
            </w:r>
          </w:p>
        </w:tc>
        <w:tc>
          <w:tcPr>
            <w:tcW w:w="6606" w:type="dxa"/>
            <w:shd w:val="clear" w:color="auto" w:fill="auto"/>
          </w:tcPr>
          <w:p w14:paraId="6F7BF175" w14:textId="300872AC" w:rsidR="006F0438" w:rsidRDefault="004D73A4">
            <w:pPr>
              <w:pStyle w:val="a3"/>
              <w:spacing w:line="300" w:lineRule="exact"/>
              <w:rPr>
                <w:sz w:val="22"/>
                <w:szCs w:val="22"/>
              </w:rPr>
            </w:pPr>
            <w:r>
              <w:rPr>
                <w:sz w:val="22"/>
                <w:szCs w:val="22"/>
              </w:rPr>
              <w:t>Nord University</w:t>
            </w:r>
          </w:p>
        </w:tc>
      </w:tr>
      <w:tr w:rsidR="006F0438" w14:paraId="4AB15151" w14:textId="77777777">
        <w:tc>
          <w:tcPr>
            <w:tcW w:w="2977" w:type="dxa"/>
            <w:shd w:val="clear" w:color="auto" w:fill="auto"/>
          </w:tcPr>
          <w:p w14:paraId="5159E45E" w14:textId="77777777" w:rsidR="006F0438" w:rsidRDefault="006F0438">
            <w:pPr>
              <w:pStyle w:val="a3"/>
              <w:spacing w:line="300" w:lineRule="exact"/>
              <w:ind w:firstLine="29"/>
              <w:rPr>
                <w:sz w:val="22"/>
                <w:szCs w:val="22"/>
              </w:rPr>
            </w:pPr>
            <w:r>
              <w:rPr>
                <w:color w:val="000000"/>
                <w:sz w:val="22"/>
                <w:szCs w:val="22"/>
              </w:rPr>
              <w:t>Address for correspondence</w:t>
            </w:r>
          </w:p>
        </w:tc>
        <w:tc>
          <w:tcPr>
            <w:tcW w:w="6606" w:type="dxa"/>
            <w:shd w:val="clear" w:color="auto" w:fill="auto"/>
          </w:tcPr>
          <w:p w14:paraId="009AB8D4" w14:textId="14E32D68" w:rsidR="006F0438" w:rsidRDefault="004D73A4">
            <w:pPr>
              <w:pStyle w:val="a3"/>
              <w:spacing w:line="300" w:lineRule="exact"/>
              <w:rPr>
                <w:sz w:val="22"/>
                <w:szCs w:val="22"/>
              </w:rPr>
            </w:pPr>
            <w:r>
              <w:rPr>
                <w:sz w:val="22"/>
                <w:szCs w:val="22"/>
              </w:rPr>
              <w:t>Postboks 1590, NO- Bodo, Norway</w:t>
            </w:r>
          </w:p>
        </w:tc>
      </w:tr>
      <w:tr w:rsidR="006F0438" w14:paraId="385F7C81" w14:textId="77777777">
        <w:tc>
          <w:tcPr>
            <w:tcW w:w="2977" w:type="dxa"/>
            <w:shd w:val="clear" w:color="auto" w:fill="auto"/>
          </w:tcPr>
          <w:p w14:paraId="0F896207" w14:textId="77777777" w:rsidR="006F0438" w:rsidRDefault="006F0438">
            <w:pPr>
              <w:pStyle w:val="a3"/>
              <w:spacing w:line="300" w:lineRule="exact"/>
              <w:ind w:firstLine="36"/>
              <w:rPr>
                <w:sz w:val="22"/>
                <w:szCs w:val="22"/>
              </w:rPr>
            </w:pPr>
            <w:r>
              <w:rPr>
                <w:color w:val="000000"/>
                <w:sz w:val="22"/>
                <w:szCs w:val="22"/>
              </w:rPr>
              <w:t>Telephone number</w:t>
            </w:r>
          </w:p>
        </w:tc>
        <w:tc>
          <w:tcPr>
            <w:tcW w:w="6606" w:type="dxa"/>
            <w:shd w:val="clear" w:color="auto" w:fill="auto"/>
          </w:tcPr>
          <w:p w14:paraId="24825E11" w14:textId="0221175E" w:rsidR="006F0438" w:rsidRDefault="004D73A4">
            <w:pPr>
              <w:pStyle w:val="a3"/>
              <w:spacing w:line="300" w:lineRule="exact"/>
              <w:rPr>
                <w:sz w:val="22"/>
                <w:szCs w:val="22"/>
              </w:rPr>
            </w:pPr>
            <w:r>
              <w:rPr>
                <w:sz w:val="22"/>
                <w:szCs w:val="22"/>
              </w:rPr>
              <w:t>+47 75517803</w:t>
            </w:r>
          </w:p>
        </w:tc>
      </w:tr>
      <w:tr w:rsidR="006F0438" w:rsidRPr="004D73A4" w14:paraId="02053DB6" w14:textId="77777777">
        <w:tc>
          <w:tcPr>
            <w:tcW w:w="2977" w:type="dxa"/>
            <w:shd w:val="clear" w:color="auto" w:fill="auto"/>
          </w:tcPr>
          <w:p w14:paraId="423841E5" w14:textId="77777777" w:rsidR="006F0438" w:rsidRDefault="006F0438">
            <w:pPr>
              <w:pStyle w:val="a3"/>
              <w:spacing w:line="300" w:lineRule="exact"/>
              <w:ind w:firstLine="58"/>
              <w:rPr>
                <w:sz w:val="22"/>
                <w:szCs w:val="22"/>
              </w:rPr>
            </w:pPr>
            <w:r>
              <w:rPr>
                <w:color w:val="000000"/>
                <w:sz w:val="22"/>
                <w:szCs w:val="22"/>
              </w:rPr>
              <w:t>Email address</w:t>
            </w:r>
          </w:p>
        </w:tc>
        <w:tc>
          <w:tcPr>
            <w:tcW w:w="6606" w:type="dxa"/>
            <w:shd w:val="clear" w:color="auto" w:fill="auto"/>
          </w:tcPr>
          <w:p w14:paraId="420E0296" w14:textId="6A95240E" w:rsidR="006F0438" w:rsidRDefault="00632ABC">
            <w:pPr>
              <w:pStyle w:val="a3"/>
              <w:spacing w:line="300" w:lineRule="exact"/>
              <w:rPr>
                <w:sz w:val="22"/>
                <w:szCs w:val="22"/>
              </w:rPr>
            </w:pPr>
            <w:hyperlink r:id="rId10" w:history="1">
              <w:r w:rsidR="008C4F4F" w:rsidRPr="00076C93">
                <w:rPr>
                  <w:rStyle w:val="aa"/>
                </w:rPr>
                <w:t>Monica.brobak@nord.no</w:t>
              </w:r>
            </w:hyperlink>
          </w:p>
          <w:p w14:paraId="0344D0A7" w14:textId="40F99676" w:rsidR="004D73A4" w:rsidRPr="004D73A4" w:rsidRDefault="004D73A4">
            <w:pPr>
              <w:pStyle w:val="a3"/>
              <w:spacing w:line="300" w:lineRule="exact"/>
              <w:rPr>
                <w:sz w:val="22"/>
                <w:szCs w:val="22"/>
              </w:rPr>
            </w:pPr>
          </w:p>
        </w:tc>
      </w:tr>
      <w:tr w:rsidR="006F0438" w14:paraId="62285AE9" w14:textId="77777777">
        <w:tc>
          <w:tcPr>
            <w:tcW w:w="9583" w:type="dxa"/>
            <w:gridSpan w:val="2"/>
            <w:shd w:val="clear" w:color="auto" w:fill="auto"/>
          </w:tcPr>
          <w:p w14:paraId="7BE02CEC" w14:textId="0396CA93" w:rsidR="006F0438" w:rsidRDefault="001D5D57">
            <w:pPr>
              <w:pStyle w:val="a3"/>
              <w:autoSpaceDE/>
              <w:autoSpaceDN/>
              <w:adjustRightInd/>
              <w:spacing w:line="300" w:lineRule="exact"/>
              <w:jc w:val="both"/>
            </w:pPr>
            <w:r>
              <w:t>1</w:t>
            </w:r>
            <w:r w:rsidR="00D72A7C">
              <w:t>.</w:t>
            </w:r>
            <w:r w:rsidR="00B53422">
              <w:rPr>
                <w:rFonts w:hint="eastAsia"/>
              </w:rPr>
              <w:t xml:space="preserve"> </w:t>
            </w:r>
            <w:r w:rsidR="000D4BB2">
              <w:t>CTSEAA</w:t>
            </w:r>
            <w:r w:rsidR="00D72A7C">
              <w:t xml:space="preserve"> Credit Conversion</w:t>
            </w:r>
            <w:r w:rsidR="0001411A">
              <w:t xml:space="preserve"> (IJP/DDP)</w:t>
            </w:r>
          </w:p>
        </w:tc>
      </w:tr>
      <w:tr w:rsidR="006F0438" w14:paraId="1902130F" w14:textId="77777777">
        <w:tc>
          <w:tcPr>
            <w:tcW w:w="9583" w:type="dxa"/>
            <w:gridSpan w:val="2"/>
            <w:shd w:val="clear" w:color="auto" w:fill="auto"/>
          </w:tcPr>
          <w:p w14:paraId="41349342" w14:textId="514482FE" w:rsidR="006F0438" w:rsidRDefault="00D72A7C">
            <w:pPr>
              <w:pStyle w:val="a3"/>
              <w:autoSpaceDE/>
              <w:autoSpaceDN/>
              <w:adjustRightInd/>
              <w:spacing w:line="300" w:lineRule="exact"/>
              <w:ind w:firstLineChars="200" w:firstLine="480"/>
              <w:jc w:val="both"/>
            </w:pPr>
            <w:r>
              <w:t xml:space="preserve">Are there any concerns for Credit Conversion of the </w:t>
            </w:r>
            <w:r w:rsidR="000D4BB2">
              <w:t>OQEANOUS P</w:t>
            </w:r>
            <w:r w:rsidR="006533BE">
              <w:t>lus</w:t>
            </w:r>
            <w:r>
              <w:t xml:space="preserve"> Program based on the </w:t>
            </w:r>
            <w:r w:rsidR="000D4BB2">
              <w:t>CTSEAA</w:t>
            </w:r>
            <w:r>
              <w:t xml:space="preserve"> guideline?                                 </w:t>
            </w:r>
            <w:r w:rsidR="00832AC6">
              <w:t xml:space="preserve">           </w:t>
            </w:r>
            <w:r>
              <w:t xml:space="preserve">  </w:t>
            </w:r>
            <w:r>
              <w:rPr>
                <w:rFonts w:hint="eastAsia"/>
              </w:rPr>
              <w:t>□</w:t>
            </w:r>
            <w:r>
              <w:t xml:space="preserve">Yes / </w:t>
            </w:r>
            <w:r w:rsidR="00474584">
              <w:t>x</w:t>
            </w:r>
            <w:r>
              <w:rPr>
                <w:rFonts w:hint="eastAsia"/>
              </w:rPr>
              <w:t>□</w:t>
            </w:r>
            <w:r>
              <w:t>No</w:t>
            </w:r>
          </w:p>
        </w:tc>
      </w:tr>
      <w:tr w:rsidR="006F0438" w:rsidRPr="00474584" w14:paraId="15518C0D" w14:textId="77777777">
        <w:tc>
          <w:tcPr>
            <w:tcW w:w="9583" w:type="dxa"/>
            <w:gridSpan w:val="2"/>
            <w:shd w:val="clear" w:color="auto" w:fill="auto"/>
          </w:tcPr>
          <w:p w14:paraId="01B1CADE" w14:textId="77777777" w:rsidR="006F0438" w:rsidRDefault="00D72A7C">
            <w:pPr>
              <w:pStyle w:val="a3"/>
              <w:autoSpaceDE/>
              <w:autoSpaceDN/>
              <w:adjustRightInd/>
              <w:spacing w:line="300" w:lineRule="exact"/>
              <w:ind w:firstLineChars="150" w:firstLine="286"/>
              <w:jc w:val="both"/>
              <w:rPr>
                <w:b/>
                <w:bCs/>
                <w:color w:val="000000"/>
                <w:sz w:val="19"/>
                <w:szCs w:val="19"/>
              </w:rPr>
            </w:pPr>
            <w:r>
              <w:rPr>
                <w:b/>
                <w:bCs/>
                <w:color w:val="000000"/>
                <w:sz w:val="19"/>
                <w:szCs w:val="19"/>
              </w:rPr>
              <w:t>If</w:t>
            </w:r>
            <w:r>
              <w:rPr>
                <w:color w:val="000000"/>
                <w:sz w:val="19"/>
                <w:szCs w:val="19"/>
              </w:rPr>
              <w:t xml:space="preserve"> </w:t>
            </w:r>
            <w:r>
              <w:rPr>
                <w:b/>
                <w:bCs/>
                <w:color w:val="000000"/>
                <w:sz w:val="19"/>
                <w:szCs w:val="19"/>
              </w:rPr>
              <w:t>you</w:t>
            </w:r>
            <w:r>
              <w:rPr>
                <w:color w:val="000000"/>
                <w:sz w:val="19"/>
                <w:szCs w:val="19"/>
              </w:rPr>
              <w:t xml:space="preserve"> </w:t>
            </w:r>
            <w:r>
              <w:rPr>
                <w:b/>
                <w:bCs/>
                <w:color w:val="000000"/>
                <w:sz w:val="19"/>
                <w:szCs w:val="19"/>
              </w:rPr>
              <w:t>answered</w:t>
            </w:r>
            <w:r>
              <w:rPr>
                <w:color w:val="000000"/>
                <w:sz w:val="19"/>
                <w:szCs w:val="19"/>
              </w:rPr>
              <w:t xml:space="preserve"> </w:t>
            </w:r>
            <w:r w:rsidR="00D137F7">
              <w:rPr>
                <w:b/>
                <w:bCs/>
                <w:color w:val="000000"/>
                <w:sz w:val="19"/>
                <w:szCs w:val="19"/>
              </w:rPr>
              <w:t>‘Yes</w:t>
            </w:r>
            <w:r w:rsidR="00D97507">
              <w:rPr>
                <w:b/>
                <w:bCs/>
                <w:color w:val="000000"/>
                <w:sz w:val="19"/>
                <w:szCs w:val="19"/>
              </w:rPr>
              <w:t>’</w:t>
            </w:r>
            <w:r w:rsidR="00D97507">
              <w:rPr>
                <w:color w:val="000000"/>
                <w:sz w:val="19"/>
                <w:szCs w:val="19"/>
              </w:rPr>
              <w:t>,</w:t>
            </w:r>
            <w:r>
              <w:rPr>
                <w:b/>
                <w:bCs/>
                <w:color w:val="000000"/>
                <w:sz w:val="19"/>
                <w:szCs w:val="19"/>
              </w:rPr>
              <w:t xml:space="preserve"> or</w:t>
            </w:r>
            <w:r>
              <w:rPr>
                <w:color w:val="000000"/>
                <w:sz w:val="19"/>
                <w:szCs w:val="19"/>
              </w:rPr>
              <w:t xml:space="preserve"> </w:t>
            </w:r>
            <w:r>
              <w:rPr>
                <w:b/>
                <w:bCs/>
                <w:color w:val="000000"/>
                <w:sz w:val="19"/>
                <w:szCs w:val="19"/>
              </w:rPr>
              <w:t>have</w:t>
            </w:r>
            <w:r>
              <w:rPr>
                <w:color w:val="000000"/>
                <w:sz w:val="19"/>
                <w:szCs w:val="19"/>
              </w:rPr>
              <w:t xml:space="preserve"> </w:t>
            </w:r>
            <w:r>
              <w:rPr>
                <w:b/>
                <w:bCs/>
                <w:color w:val="000000"/>
                <w:sz w:val="19"/>
                <w:szCs w:val="19"/>
              </w:rPr>
              <w:t>any</w:t>
            </w:r>
            <w:r>
              <w:rPr>
                <w:color w:val="000000"/>
                <w:sz w:val="19"/>
                <w:szCs w:val="19"/>
              </w:rPr>
              <w:t xml:space="preserve"> </w:t>
            </w:r>
            <w:r>
              <w:rPr>
                <w:b/>
                <w:bCs/>
                <w:color w:val="000000"/>
                <w:sz w:val="19"/>
                <w:szCs w:val="19"/>
              </w:rPr>
              <w:t xml:space="preserve">concerns </w:t>
            </w:r>
            <w:r w:rsidR="009B6E8D">
              <w:rPr>
                <w:b/>
                <w:bCs/>
                <w:color w:val="000000"/>
                <w:sz w:val="19"/>
                <w:szCs w:val="19"/>
              </w:rPr>
              <w:t xml:space="preserve">when </w:t>
            </w:r>
            <w:r>
              <w:rPr>
                <w:b/>
                <w:bCs/>
                <w:color w:val="000000"/>
                <w:sz w:val="19"/>
                <w:szCs w:val="19"/>
              </w:rPr>
              <w:t>compared to the standard of ECTS, please comment here</w:t>
            </w:r>
            <w:r>
              <w:rPr>
                <w:color w:val="000000"/>
                <w:sz w:val="19"/>
                <w:szCs w:val="19"/>
              </w:rPr>
              <w:t xml:space="preserve"> </w:t>
            </w:r>
            <w:r>
              <w:rPr>
                <w:b/>
                <w:bCs/>
                <w:color w:val="000000"/>
                <w:sz w:val="19"/>
                <w:szCs w:val="19"/>
              </w:rPr>
              <w:t>and</w:t>
            </w:r>
            <w:r>
              <w:rPr>
                <w:color w:val="000000"/>
                <w:sz w:val="19"/>
                <w:szCs w:val="19"/>
              </w:rPr>
              <w:t xml:space="preserve"> </w:t>
            </w:r>
            <w:r>
              <w:rPr>
                <w:b/>
                <w:bCs/>
                <w:color w:val="000000"/>
                <w:sz w:val="19"/>
                <w:szCs w:val="19"/>
              </w:rPr>
              <w:t>indicate</w:t>
            </w:r>
            <w:r>
              <w:rPr>
                <w:color w:val="000000"/>
                <w:sz w:val="19"/>
                <w:szCs w:val="19"/>
              </w:rPr>
              <w:t xml:space="preserve"> </w:t>
            </w:r>
            <w:r>
              <w:rPr>
                <w:b/>
                <w:bCs/>
                <w:color w:val="000000"/>
                <w:sz w:val="19"/>
                <w:szCs w:val="19"/>
              </w:rPr>
              <w:t>any</w:t>
            </w:r>
            <w:r>
              <w:rPr>
                <w:color w:val="000000"/>
                <w:sz w:val="19"/>
                <w:szCs w:val="19"/>
              </w:rPr>
              <w:t xml:space="preserve"> </w:t>
            </w:r>
            <w:r>
              <w:rPr>
                <w:b/>
                <w:bCs/>
                <w:color w:val="000000"/>
                <w:sz w:val="19"/>
                <w:szCs w:val="19"/>
              </w:rPr>
              <w:t>improvements</w:t>
            </w:r>
            <w:r>
              <w:rPr>
                <w:color w:val="000000"/>
                <w:sz w:val="19"/>
                <w:szCs w:val="19"/>
              </w:rPr>
              <w:t xml:space="preserve"> </w:t>
            </w:r>
            <w:r>
              <w:rPr>
                <w:b/>
                <w:bCs/>
                <w:color w:val="000000"/>
                <w:sz w:val="19"/>
                <w:szCs w:val="19"/>
              </w:rPr>
              <w:t>you</w:t>
            </w:r>
            <w:r>
              <w:rPr>
                <w:color w:val="000000"/>
                <w:sz w:val="19"/>
                <w:szCs w:val="19"/>
              </w:rPr>
              <w:t xml:space="preserve"> </w:t>
            </w:r>
            <w:r>
              <w:rPr>
                <w:b/>
                <w:bCs/>
                <w:color w:val="000000"/>
                <w:sz w:val="19"/>
                <w:szCs w:val="19"/>
              </w:rPr>
              <w:t>consider</w:t>
            </w:r>
            <w:r>
              <w:rPr>
                <w:color w:val="000000"/>
                <w:sz w:val="19"/>
                <w:szCs w:val="19"/>
              </w:rPr>
              <w:t xml:space="preserve"> </w:t>
            </w:r>
            <w:r>
              <w:rPr>
                <w:b/>
                <w:bCs/>
                <w:color w:val="000000"/>
                <w:sz w:val="19"/>
                <w:szCs w:val="19"/>
              </w:rPr>
              <w:t>necessary:</w:t>
            </w:r>
          </w:p>
          <w:p w14:paraId="09E0DA88" w14:textId="18DB34EE" w:rsidR="0043719D" w:rsidRDefault="00991D30" w:rsidP="00474584">
            <w:pPr>
              <w:pStyle w:val="a3"/>
              <w:autoSpaceDE/>
              <w:autoSpaceDN/>
              <w:adjustRightInd/>
              <w:spacing w:line="300" w:lineRule="exact"/>
              <w:jc w:val="both"/>
              <w:rPr>
                <w:color w:val="202124"/>
                <w:sz w:val="20"/>
                <w:szCs w:val="20"/>
                <w:shd w:val="clear" w:color="auto" w:fill="FFFFFF"/>
              </w:rPr>
            </w:pPr>
            <w:r w:rsidRPr="00991D30">
              <w:rPr>
                <w:color w:val="000000"/>
                <w:sz w:val="19"/>
                <w:szCs w:val="19"/>
              </w:rPr>
              <w:t>The credit conversion tab</w:t>
            </w:r>
            <w:r>
              <w:rPr>
                <w:color w:val="000000"/>
                <w:sz w:val="19"/>
                <w:szCs w:val="19"/>
              </w:rPr>
              <w:t xml:space="preserve">le gives a clear overview </w:t>
            </w:r>
            <w:r w:rsidR="0089581B">
              <w:rPr>
                <w:color w:val="000000"/>
                <w:sz w:val="19"/>
                <w:szCs w:val="19"/>
              </w:rPr>
              <w:t>to students and staff</w:t>
            </w:r>
            <w:r w:rsidR="00474584">
              <w:rPr>
                <w:color w:val="000000"/>
                <w:sz w:val="19"/>
                <w:szCs w:val="19"/>
              </w:rPr>
              <w:t xml:space="preserve">. </w:t>
            </w:r>
            <w:r w:rsidR="00474584" w:rsidRPr="00474584">
              <w:rPr>
                <w:color w:val="000000"/>
                <w:sz w:val="19"/>
                <w:szCs w:val="19"/>
              </w:rPr>
              <w:t xml:space="preserve">The ECTS operates from a common European understanding of </w:t>
            </w:r>
            <w:r w:rsidR="00474584">
              <w:rPr>
                <w:color w:val="000000"/>
                <w:sz w:val="19"/>
                <w:szCs w:val="19"/>
              </w:rPr>
              <w:t xml:space="preserve">quality in education. </w:t>
            </w:r>
            <w:r w:rsidR="00D13875">
              <w:rPr>
                <w:color w:val="000000"/>
                <w:sz w:val="19"/>
                <w:szCs w:val="19"/>
              </w:rPr>
              <w:t>On graduation, the s</w:t>
            </w:r>
            <w:r w:rsidR="00474584">
              <w:rPr>
                <w:color w:val="000000"/>
                <w:sz w:val="19"/>
                <w:szCs w:val="19"/>
              </w:rPr>
              <w:t xml:space="preserve">tudents receive a diploma supplement which </w:t>
            </w:r>
            <w:r w:rsidR="00474584" w:rsidRPr="00474584">
              <w:rPr>
                <w:color w:val="000000"/>
                <w:sz w:val="19"/>
                <w:szCs w:val="19"/>
              </w:rPr>
              <w:t>is</w:t>
            </w:r>
            <w:r w:rsidR="00EC422B" w:rsidRPr="00474584">
              <w:rPr>
                <w:color w:val="202124"/>
                <w:sz w:val="30"/>
                <w:szCs w:val="30"/>
                <w:shd w:val="clear" w:color="auto" w:fill="FFFFFF"/>
              </w:rPr>
              <w:t> </w:t>
            </w:r>
            <w:r w:rsidR="00EC422B" w:rsidRPr="00474584">
              <w:rPr>
                <w:color w:val="040C28"/>
                <w:sz w:val="20"/>
                <w:szCs w:val="20"/>
              </w:rPr>
              <w:t xml:space="preserve">a document accompanying a European higher education diploma, providing a </w:t>
            </w:r>
            <w:r w:rsidR="00474584" w:rsidRPr="00474584">
              <w:rPr>
                <w:color w:val="040C28"/>
                <w:sz w:val="20"/>
                <w:szCs w:val="20"/>
              </w:rPr>
              <w:t>standardized</w:t>
            </w:r>
            <w:r w:rsidR="00EC422B" w:rsidRPr="00474584">
              <w:rPr>
                <w:color w:val="040C28"/>
                <w:sz w:val="20"/>
                <w:szCs w:val="20"/>
              </w:rPr>
              <w:t xml:space="preserve"> description of the nature, level, context, content and status of the studies completed by its holder</w:t>
            </w:r>
            <w:r w:rsidR="00EC422B" w:rsidRPr="00474584">
              <w:rPr>
                <w:color w:val="202124"/>
                <w:sz w:val="20"/>
                <w:szCs w:val="20"/>
                <w:shd w:val="clear" w:color="auto" w:fill="FFFFFF"/>
              </w:rPr>
              <w:t>.</w:t>
            </w:r>
          </w:p>
          <w:p w14:paraId="75A67E3E" w14:textId="7DF11B0B" w:rsidR="00474584" w:rsidRPr="00474584" w:rsidRDefault="00D13875" w:rsidP="00474584">
            <w:pPr>
              <w:pStyle w:val="a3"/>
              <w:autoSpaceDE/>
              <w:autoSpaceDN/>
              <w:adjustRightInd/>
              <w:spacing w:line="300" w:lineRule="exact"/>
              <w:jc w:val="both"/>
              <w:rPr>
                <w:color w:val="000000"/>
                <w:sz w:val="19"/>
                <w:szCs w:val="19"/>
              </w:rPr>
            </w:pPr>
            <w:r>
              <w:rPr>
                <w:color w:val="000000"/>
                <w:sz w:val="19"/>
                <w:szCs w:val="19"/>
              </w:rPr>
              <w:t>1 CTSEAA is equivalent to 1,5 ECTS.</w:t>
            </w:r>
          </w:p>
          <w:p w14:paraId="27C395AB" w14:textId="169ABA46" w:rsidR="00BB50DA" w:rsidRPr="00474584" w:rsidRDefault="00BB50DA">
            <w:pPr>
              <w:pStyle w:val="a3"/>
              <w:autoSpaceDE/>
              <w:autoSpaceDN/>
              <w:adjustRightInd/>
              <w:spacing w:line="300" w:lineRule="exact"/>
              <w:ind w:firstLineChars="150" w:firstLine="286"/>
              <w:jc w:val="both"/>
              <w:rPr>
                <w:b/>
                <w:bCs/>
                <w:color w:val="000000"/>
                <w:sz w:val="19"/>
                <w:szCs w:val="19"/>
              </w:rPr>
            </w:pPr>
          </w:p>
        </w:tc>
      </w:tr>
      <w:tr w:rsidR="006F0438" w14:paraId="051C85C9" w14:textId="77777777">
        <w:tc>
          <w:tcPr>
            <w:tcW w:w="9583" w:type="dxa"/>
            <w:gridSpan w:val="2"/>
            <w:shd w:val="clear" w:color="auto" w:fill="auto"/>
          </w:tcPr>
          <w:p w14:paraId="74769AC6" w14:textId="56D5A7D0" w:rsidR="006F0438" w:rsidRDefault="001D5D57">
            <w:pPr>
              <w:pStyle w:val="a3"/>
              <w:autoSpaceDE/>
              <w:autoSpaceDN/>
              <w:adjustRightInd/>
              <w:spacing w:line="300" w:lineRule="exact"/>
              <w:jc w:val="both"/>
            </w:pPr>
            <w:r>
              <w:t>2</w:t>
            </w:r>
            <w:r w:rsidR="00D72A7C">
              <w:t>. Grading Scales</w:t>
            </w:r>
            <w:r w:rsidR="00EE0B61">
              <w:t xml:space="preserve"> (IJP/DDP)</w:t>
            </w:r>
          </w:p>
        </w:tc>
      </w:tr>
      <w:tr w:rsidR="006F0438" w14:paraId="200B20D9" w14:textId="77777777">
        <w:tc>
          <w:tcPr>
            <w:tcW w:w="9583" w:type="dxa"/>
            <w:gridSpan w:val="2"/>
            <w:shd w:val="clear" w:color="auto" w:fill="auto"/>
          </w:tcPr>
          <w:p w14:paraId="32451A35" w14:textId="4A9D1514" w:rsidR="006F0438" w:rsidRDefault="00D72A7C">
            <w:pPr>
              <w:pStyle w:val="a3"/>
              <w:autoSpaceDE/>
              <w:autoSpaceDN/>
              <w:adjustRightInd/>
              <w:spacing w:line="300" w:lineRule="exact"/>
              <w:ind w:firstLineChars="200" w:firstLine="480"/>
              <w:jc w:val="both"/>
            </w:pPr>
            <w:r>
              <w:t xml:space="preserve">Are there any concerns for Grading Scales of the </w:t>
            </w:r>
            <w:r w:rsidR="000D4BB2">
              <w:t>OQEANOUS P</w:t>
            </w:r>
            <w:r w:rsidR="006533BE">
              <w:t>lus</w:t>
            </w:r>
            <w:r>
              <w:t xml:space="preserve"> Program based on the </w:t>
            </w:r>
            <w:r w:rsidR="000D4BB2">
              <w:t>CTSEAA</w:t>
            </w:r>
            <w:r>
              <w:t xml:space="preserve"> guideline?              </w:t>
            </w:r>
            <w:r w:rsidR="00832AC6">
              <w:t xml:space="preserve">                             </w:t>
            </w:r>
            <w:r>
              <w:t xml:space="preserve">      </w:t>
            </w:r>
            <w:r>
              <w:rPr>
                <w:rFonts w:hint="eastAsia"/>
              </w:rPr>
              <w:t>□</w:t>
            </w:r>
            <w:r>
              <w:t xml:space="preserve">Yes / </w:t>
            </w:r>
            <w:r>
              <w:rPr>
                <w:rFonts w:hint="eastAsia"/>
              </w:rPr>
              <w:t>□</w:t>
            </w:r>
            <w:r>
              <w:t>No</w:t>
            </w:r>
          </w:p>
        </w:tc>
      </w:tr>
      <w:tr w:rsidR="00D72A7C" w14:paraId="4FF3004F" w14:textId="77777777">
        <w:tc>
          <w:tcPr>
            <w:tcW w:w="9583" w:type="dxa"/>
            <w:gridSpan w:val="2"/>
            <w:shd w:val="clear" w:color="auto" w:fill="auto"/>
          </w:tcPr>
          <w:p w14:paraId="5D5D3D49" w14:textId="05C0CBB3" w:rsidR="00BB50DA" w:rsidRDefault="00D72A7C" w:rsidP="00A95634">
            <w:pPr>
              <w:pStyle w:val="a3"/>
              <w:autoSpaceDE/>
              <w:autoSpaceDN/>
              <w:adjustRightInd/>
              <w:spacing w:line="300" w:lineRule="exact"/>
              <w:ind w:firstLineChars="150" w:firstLine="286"/>
              <w:jc w:val="both"/>
            </w:pPr>
            <w:r>
              <w:rPr>
                <w:b/>
                <w:bCs/>
                <w:color w:val="000000"/>
                <w:sz w:val="19"/>
                <w:szCs w:val="19"/>
              </w:rPr>
              <w:t>If</w:t>
            </w:r>
            <w:r>
              <w:rPr>
                <w:color w:val="000000"/>
                <w:sz w:val="19"/>
                <w:szCs w:val="19"/>
              </w:rPr>
              <w:t xml:space="preserve"> </w:t>
            </w:r>
            <w:r>
              <w:rPr>
                <w:b/>
                <w:bCs/>
                <w:color w:val="000000"/>
                <w:sz w:val="19"/>
                <w:szCs w:val="19"/>
              </w:rPr>
              <w:t>you</w:t>
            </w:r>
            <w:r>
              <w:rPr>
                <w:color w:val="000000"/>
                <w:sz w:val="19"/>
                <w:szCs w:val="19"/>
              </w:rPr>
              <w:t xml:space="preserve"> </w:t>
            </w:r>
            <w:r>
              <w:rPr>
                <w:b/>
                <w:bCs/>
                <w:color w:val="000000"/>
                <w:sz w:val="19"/>
                <w:szCs w:val="19"/>
              </w:rPr>
              <w:t>answered</w:t>
            </w:r>
            <w:r>
              <w:rPr>
                <w:color w:val="000000"/>
                <w:sz w:val="19"/>
                <w:szCs w:val="19"/>
              </w:rPr>
              <w:t xml:space="preserve"> </w:t>
            </w:r>
            <w:r w:rsidR="00D137F7">
              <w:rPr>
                <w:b/>
                <w:bCs/>
                <w:color w:val="000000"/>
                <w:sz w:val="19"/>
                <w:szCs w:val="19"/>
              </w:rPr>
              <w:t>‘Yes</w:t>
            </w:r>
            <w:r w:rsidR="00D97507">
              <w:rPr>
                <w:b/>
                <w:bCs/>
                <w:color w:val="000000"/>
                <w:sz w:val="19"/>
                <w:szCs w:val="19"/>
              </w:rPr>
              <w:t>’</w:t>
            </w:r>
            <w:r w:rsidR="00D97507">
              <w:rPr>
                <w:color w:val="000000"/>
                <w:sz w:val="19"/>
                <w:szCs w:val="19"/>
              </w:rPr>
              <w:t>,</w:t>
            </w:r>
            <w:r>
              <w:rPr>
                <w:b/>
                <w:bCs/>
                <w:color w:val="000000"/>
                <w:sz w:val="19"/>
                <w:szCs w:val="19"/>
              </w:rPr>
              <w:t xml:space="preserve"> or</w:t>
            </w:r>
            <w:r>
              <w:rPr>
                <w:color w:val="000000"/>
                <w:sz w:val="19"/>
                <w:szCs w:val="19"/>
              </w:rPr>
              <w:t xml:space="preserve"> </w:t>
            </w:r>
            <w:r>
              <w:rPr>
                <w:b/>
                <w:bCs/>
                <w:color w:val="000000"/>
                <w:sz w:val="19"/>
                <w:szCs w:val="19"/>
              </w:rPr>
              <w:t>have</w:t>
            </w:r>
            <w:r>
              <w:rPr>
                <w:color w:val="000000"/>
                <w:sz w:val="19"/>
                <w:szCs w:val="19"/>
              </w:rPr>
              <w:t xml:space="preserve"> </w:t>
            </w:r>
            <w:r>
              <w:rPr>
                <w:b/>
                <w:bCs/>
                <w:color w:val="000000"/>
                <w:sz w:val="19"/>
                <w:szCs w:val="19"/>
              </w:rPr>
              <w:t>any</w:t>
            </w:r>
            <w:r>
              <w:rPr>
                <w:color w:val="000000"/>
                <w:sz w:val="19"/>
                <w:szCs w:val="19"/>
              </w:rPr>
              <w:t xml:space="preserve"> </w:t>
            </w:r>
            <w:r>
              <w:rPr>
                <w:b/>
                <w:bCs/>
                <w:color w:val="000000"/>
                <w:sz w:val="19"/>
                <w:szCs w:val="19"/>
              </w:rPr>
              <w:t xml:space="preserve">concerns </w:t>
            </w:r>
            <w:r w:rsidR="009B6E8D">
              <w:rPr>
                <w:b/>
                <w:bCs/>
                <w:color w:val="000000"/>
                <w:sz w:val="19"/>
                <w:szCs w:val="19"/>
              </w:rPr>
              <w:t xml:space="preserve">when </w:t>
            </w:r>
            <w:r>
              <w:rPr>
                <w:b/>
                <w:bCs/>
                <w:color w:val="000000"/>
                <w:sz w:val="19"/>
                <w:szCs w:val="19"/>
              </w:rPr>
              <w:t>compared to the standard</w:t>
            </w:r>
            <w:r>
              <w:rPr>
                <w:color w:val="000000"/>
                <w:sz w:val="19"/>
                <w:szCs w:val="19"/>
              </w:rPr>
              <w:t xml:space="preserve"> </w:t>
            </w:r>
            <w:r>
              <w:rPr>
                <w:b/>
                <w:bCs/>
                <w:color w:val="000000"/>
                <w:sz w:val="19"/>
                <w:szCs w:val="19"/>
              </w:rPr>
              <w:t>of ECTS, please comment</w:t>
            </w:r>
            <w:r>
              <w:rPr>
                <w:color w:val="000000"/>
                <w:sz w:val="19"/>
                <w:szCs w:val="19"/>
              </w:rPr>
              <w:t xml:space="preserve"> </w:t>
            </w:r>
            <w:r>
              <w:rPr>
                <w:b/>
                <w:bCs/>
                <w:color w:val="000000"/>
                <w:sz w:val="19"/>
                <w:szCs w:val="19"/>
              </w:rPr>
              <w:t>here</w:t>
            </w:r>
            <w:r>
              <w:rPr>
                <w:color w:val="000000"/>
                <w:sz w:val="19"/>
                <w:szCs w:val="19"/>
              </w:rPr>
              <w:t xml:space="preserve"> </w:t>
            </w:r>
            <w:r>
              <w:rPr>
                <w:b/>
                <w:bCs/>
                <w:color w:val="000000"/>
                <w:sz w:val="19"/>
                <w:szCs w:val="19"/>
              </w:rPr>
              <w:t>and</w:t>
            </w:r>
            <w:r>
              <w:rPr>
                <w:color w:val="000000"/>
                <w:sz w:val="19"/>
                <w:szCs w:val="19"/>
              </w:rPr>
              <w:t xml:space="preserve"> </w:t>
            </w:r>
            <w:r>
              <w:rPr>
                <w:b/>
                <w:bCs/>
                <w:color w:val="000000"/>
                <w:sz w:val="19"/>
                <w:szCs w:val="19"/>
              </w:rPr>
              <w:t>indicate</w:t>
            </w:r>
            <w:r>
              <w:rPr>
                <w:color w:val="000000"/>
                <w:sz w:val="19"/>
                <w:szCs w:val="19"/>
              </w:rPr>
              <w:t xml:space="preserve"> </w:t>
            </w:r>
            <w:r>
              <w:rPr>
                <w:b/>
                <w:bCs/>
                <w:color w:val="000000"/>
                <w:sz w:val="19"/>
                <w:szCs w:val="19"/>
              </w:rPr>
              <w:t>any</w:t>
            </w:r>
            <w:r>
              <w:rPr>
                <w:color w:val="000000"/>
                <w:sz w:val="19"/>
                <w:szCs w:val="19"/>
              </w:rPr>
              <w:t xml:space="preserve"> </w:t>
            </w:r>
            <w:r>
              <w:rPr>
                <w:b/>
                <w:bCs/>
                <w:color w:val="000000"/>
                <w:sz w:val="19"/>
                <w:szCs w:val="19"/>
              </w:rPr>
              <w:t>improvements</w:t>
            </w:r>
            <w:r>
              <w:rPr>
                <w:color w:val="000000"/>
                <w:sz w:val="19"/>
                <w:szCs w:val="19"/>
              </w:rPr>
              <w:t xml:space="preserve"> </w:t>
            </w:r>
            <w:r>
              <w:rPr>
                <w:b/>
                <w:bCs/>
                <w:color w:val="000000"/>
                <w:sz w:val="19"/>
                <w:szCs w:val="19"/>
              </w:rPr>
              <w:t>you</w:t>
            </w:r>
            <w:r>
              <w:rPr>
                <w:color w:val="000000"/>
                <w:sz w:val="19"/>
                <w:szCs w:val="19"/>
              </w:rPr>
              <w:t xml:space="preserve"> </w:t>
            </w:r>
            <w:r>
              <w:rPr>
                <w:b/>
                <w:bCs/>
                <w:color w:val="000000"/>
                <w:sz w:val="19"/>
                <w:szCs w:val="19"/>
              </w:rPr>
              <w:t>consider</w:t>
            </w:r>
            <w:r>
              <w:rPr>
                <w:color w:val="000000"/>
                <w:sz w:val="19"/>
                <w:szCs w:val="19"/>
              </w:rPr>
              <w:t xml:space="preserve"> </w:t>
            </w:r>
            <w:r>
              <w:rPr>
                <w:b/>
                <w:bCs/>
                <w:color w:val="000000"/>
                <w:sz w:val="19"/>
                <w:szCs w:val="19"/>
              </w:rPr>
              <w:t>necessary:</w:t>
            </w:r>
          </w:p>
          <w:p w14:paraId="4F2D7EAE" w14:textId="77777777" w:rsidR="00BB50DA" w:rsidRDefault="00BB50DA">
            <w:pPr>
              <w:pStyle w:val="a3"/>
              <w:autoSpaceDE/>
              <w:autoSpaceDN/>
              <w:adjustRightInd/>
              <w:spacing w:line="300" w:lineRule="exact"/>
              <w:ind w:firstLineChars="150" w:firstLine="360"/>
              <w:jc w:val="both"/>
            </w:pPr>
          </w:p>
          <w:p w14:paraId="6FF0B0CD" w14:textId="25C001D9" w:rsidR="00382C5F" w:rsidRPr="00D13875" w:rsidRDefault="00D13875">
            <w:pPr>
              <w:pStyle w:val="a3"/>
              <w:autoSpaceDE/>
              <w:autoSpaceDN/>
              <w:adjustRightInd/>
              <w:spacing w:line="300" w:lineRule="exact"/>
              <w:ind w:firstLineChars="150" w:firstLine="285"/>
              <w:jc w:val="both"/>
              <w:rPr>
                <w:sz w:val="19"/>
                <w:szCs w:val="19"/>
              </w:rPr>
            </w:pPr>
            <w:r w:rsidRPr="00D13875">
              <w:rPr>
                <w:sz w:val="19"/>
                <w:szCs w:val="19"/>
              </w:rPr>
              <w:t>It might be a negative for the UM student</w:t>
            </w:r>
            <w:r>
              <w:rPr>
                <w:sz w:val="19"/>
                <w:szCs w:val="19"/>
              </w:rPr>
              <w:t xml:space="preserve"> to go on exchange if the same results in the cohort of students give other students a pass, whereas the UM student fails. However, this is the scale the UM student must accept. Whether this might have a negative impact on admission to double degrees, or doctoral studies due to GPA, is not clear.</w:t>
            </w:r>
          </w:p>
          <w:p w14:paraId="78BEEF65" w14:textId="6EBD519C" w:rsidR="0094706E" w:rsidRDefault="0094706E" w:rsidP="00AA55A0">
            <w:pPr>
              <w:pStyle w:val="a3"/>
              <w:autoSpaceDE/>
              <w:autoSpaceDN/>
              <w:adjustRightInd/>
              <w:spacing w:line="300" w:lineRule="exact"/>
              <w:jc w:val="both"/>
            </w:pPr>
          </w:p>
        </w:tc>
      </w:tr>
      <w:tr w:rsidR="00563673" w14:paraId="36DB8EED" w14:textId="77777777">
        <w:tc>
          <w:tcPr>
            <w:tcW w:w="9583" w:type="dxa"/>
            <w:gridSpan w:val="2"/>
            <w:shd w:val="clear" w:color="auto" w:fill="auto"/>
          </w:tcPr>
          <w:p w14:paraId="039CF123" w14:textId="599ABC1B" w:rsidR="00563673" w:rsidRDefault="00BF0D1B" w:rsidP="006B722E">
            <w:pPr>
              <w:pStyle w:val="a3"/>
              <w:autoSpaceDE/>
              <w:autoSpaceDN/>
              <w:adjustRightInd/>
              <w:spacing w:line="300" w:lineRule="exact"/>
              <w:ind w:firstLineChars="200" w:firstLine="480"/>
              <w:jc w:val="both"/>
              <w:rPr>
                <w:b/>
                <w:bCs/>
                <w:color w:val="000000"/>
                <w:sz w:val="19"/>
                <w:szCs w:val="19"/>
              </w:rPr>
            </w:pPr>
            <w:r w:rsidRPr="00BF0D1B">
              <w:t>OQEANOUS Plus Application form</w:t>
            </w:r>
            <w:r w:rsidR="00FD0717">
              <w:rPr>
                <w:rFonts w:hint="eastAsia"/>
              </w:rPr>
              <w:t xml:space="preserve"> </w:t>
            </w:r>
            <w:r w:rsidR="006E2F8A">
              <w:t>&amp; Learning Agreement</w:t>
            </w:r>
          </w:p>
        </w:tc>
      </w:tr>
      <w:tr w:rsidR="00563673" w14:paraId="1322E1FF" w14:textId="77777777">
        <w:tc>
          <w:tcPr>
            <w:tcW w:w="9583" w:type="dxa"/>
            <w:gridSpan w:val="2"/>
            <w:shd w:val="clear" w:color="auto" w:fill="auto"/>
          </w:tcPr>
          <w:p w14:paraId="170F447A" w14:textId="4CBAA896" w:rsidR="00563673" w:rsidRPr="008576F6" w:rsidRDefault="00E3728D">
            <w:pPr>
              <w:pStyle w:val="a3"/>
              <w:autoSpaceDE/>
              <w:autoSpaceDN/>
              <w:adjustRightInd/>
              <w:spacing w:line="300" w:lineRule="exact"/>
              <w:ind w:firstLineChars="150" w:firstLine="286"/>
              <w:jc w:val="both"/>
              <w:rPr>
                <w:b/>
                <w:bCs/>
                <w:sz w:val="19"/>
                <w:szCs w:val="19"/>
              </w:rPr>
            </w:pPr>
            <w:r w:rsidRPr="008576F6">
              <w:rPr>
                <w:b/>
                <w:bCs/>
                <w:sz w:val="19"/>
                <w:szCs w:val="19"/>
              </w:rPr>
              <w:t xml:space="preserve">Please </w:t>
            </w:r>
            <w:r w:rsidR="00F217E6" w:rsidRPr="008576F6">
              <w:rPr>
                <w:rFonts w:hint="eastAsia"/>
                <w:b/>
                <w:bCs/>
                <w:sz w:val="19"/>
                <w:szCs w:val="19"/>
              </w:rPr>
              <w:t>r</w:t>
            </w:r>
            <w:r w:rsidR="00F217E6" w:rsidRPr="008576F6">
              <w:rPr>
                <w:b/>
                <w:bCs/>
                <w:sz w:val="19"/>
                <w:szCs w:val="19"/>
              </w:rPr>
              <w:t>efer to</w:t>
            </w:r>
            <w:r w:rsidRPr="008576F6">
              <w:rPr>
                <w:b/>
                <w:bCs/>
                <w:sz w:val="19"/>
                <w:szCs w:val="19"/>
              </w:rPr>
              <w:t xml:space="preserve"> the ECTS case study and comment on any improvements to the form</w:t>
            </w:r>
            <w:r w:rsidR="00214289">
              <w:rPr>
                <w:rFonts w:hint="eastAsia"/>
                <w:b/>
                <w:bCs/>
                <w:sz w:val="19"/>
                <w:szCs w:val="19"/>
              </w:rPr>
              <w:t>s</w:t>
            </w:r>
            <w:r w:rsidR="008F41AF" w:rsidRPr="008576F6">
              <w:rPr>
                <w:b/>
                <w:bCs/>
                <w:sz w:val="19"/>
                <w:szCs w:val="19"/>
              </w:rPr>
              <w:t xml:space="preserve"> if necessary</w:t>
            </w:r>
            <w:r w:rsidRPr="008576F6">
              <w:rPr>
                <w:b/>
                <w:bCs/>
                <w:sz w:val="19"/>
                <w:szCs w:val="19"/>
              </w:rPr>
              <w:t>.</w:t>
            </w:r>
          </w:p>
          <w:p w14:paraId="0B9CA2EC" w14:textId="35C451CC" w:rsidR="00E3728D" w:rsidRPr="00AA55A0" w:rsidRDefault="00874671" w:rsidP="00AA55A0">
            <w:pPr>
              <w:pStyle w:val="a3"/>
              <w:autoSpaceDE/>
              <w:autoSpaceDN/>
              <w:adjustRightInd/>
              <w:spacing w:line="300" w:lineRule="exact"/>
              <w:ind w:firstLineChars="150" w:firstLine="285"/>
              <w:jc w:val="both"/>
              <w:rPr>
                <w:sz w:val="19"/>
                <w:szCs w:val="19"/>
              </w:rPr>
            </w:pPr>
            <w:r>
              <w:rPr>
                <w:sz w:val="19"/>
                <w:szCs w:val="19"/>
              </w:rPr>
              <w:t>No comments to the application form.</w:t>
            </w:r>
            <w:r w:rsidR="003C7F0B">
              <w:rPr>
                <w:sz w:val="19"/>
                <w:szCs w:val="19"/>
              </w:rPr>
              <w:t xml:space="preserve"> No comments to the Learning agreement as it follows the Higher education learning agreement for studies.</w:t>
            </w:r>
          </w:p>
        </w:tc>
      </w:tr>
      <w:tr w:rsidR="00FD2FDE" w14:paraId="19AB6FBE" w14:textId="77777777">
        <w:tc>
          <w:tcPr>
            <w:tcW w:w="9583" w:type="dxa"/>
            <w:gridSpan w:val="2"/>
            <w:shd w:val="clear" w:color="auto" w:fill="auto"/>
          </w:tcPr>
          <w:p w14:paraId="47516C10" w14:textId="6217DF7D" w:rsidR="00FD2FDE" w:rsidRPr="008576F6" w:rsidRDefault="00A86479">
            <w:pPr>
              <w:pStyle w:val="a3"/>
              <w:autoSpaceDE/>
              <w:autoSpaceDN/>
              <w:adjustRightInd/>
              <w:spacing w:line="300" w:lineRule="exact"/>
              <w:jc w:val="both"/>
            </w:pPr>
            <w:r w:rsidRPr="008576F6">
              <w:rPr>
                <w:rFonts w:hint="eastAsia"/>
              </w:rPr>
              <w:t>3</w:t>
            </w:r>
            <w:r w:rsidR="00FD2FDE" w:rsidRPr="008576F6">
              <w:t>. OEP (Online Exchange Program)</w:t>
            </w:r>
          </w:p>
        </w:tc>
      </w:tr>
      <w:tr w:rsidR="00FD2FDE" w14:paraId="5B1787D7" w14:textId="77777777">
        <w:tc>
          <w:tcPr>
            <w:tcW w:w="9583" w:type="dxa"/>
            <w:gridSpan w:val="2"/>
            <w:shd w:val="clear" w:color="auto" w:fill="auto"/>
          </w:tcPr>
          <w:p w14:paraId="458D5F03" w14:textId="07435604" w:rsidR="00BB50DA" w:rsidRDefault="004B6948">
            <w:pPr>
              <w:pStyle w:val="a3"/>
              <w:autoSpaceDE/>
              <w:autoSpaceDN/>
              <w:adjustRightInd/>
              <w:spacing w:line="300" w:lineRule="exact"/>
              <w:ind w:firstLineChars="150" w:firstLine="285"/>
              <w:jc w:val="both"/>
              <w:rPr>
                <w:sz w:val="19"/>
                <w:szCs w:val="19"/>
              </w:rPr>
            </w:pPr>
            <w:r w:rsidRPr="008576F6">
              <w:rPr>
                <w:sz w:val="19"/>
                <w:szCs w:val="19"/>
              </w:rPr>
              <w:t xml:space="preserve">Please comment on whether the OEP </w:t>
            </w:r>
            <w:r w:rsidR="004A6F47" w:rsidRPr="008576F6">
              <w:rPr>
                <w:sz w:val="19"/>
                <w:szCs w:val="19"/>
              </w:rPr>
              <w:t xml:space="preserve">content </w:t>
            </w:r>
            <w:r w:rsidR="008E5433" w:rsidRPr="008576F6">
              <w:rPr>
                <w:sz w:val="19"/>
                <w:szCs w:val="19"/>
              </w:rPr>
              <w:t>meet</w:t>
            </w:r>
            <w:r w:rsidR="00005249" w:rsidRPr="008576F6">
              <w:rPr>
                <w:sz w:val="19"/>
                <w:szCs w:val="19"/>
              </w:rPr>
              <w:t>s</w:t>
            </w:r>
            <w:r w:rsidR="008E5433" w:rsidRPr="008576F6">
              <w:rPr>
                <w:sz w:val="19"/>
                <w:szCs w:val="19"/>
              </w:rPr>
              <w:t xml:space="preserve"> its objectives appropriately.</w:t>
            </w:r>
            <w:r w:rsidR="008803C7" w:rsidRPr="008576F6">
              <w:t xml:space="preserve"> </w:t>
            </w:r>
            <w:r w:rsidR="008803C7" w:rsidRPr="008576F6">
              <w:rPr>
                <w:sz w:val="19"/>
                <w:szCs w:val="19"/>
              </w:rPr>
              <w:t>Please provide us with information about similar programs at your university.</w:t>
            </w:r>
          </w:p>
          <w:p w14:paraId="3D478589" w14:textId="04A09100" w:rsidR="003971E7" w:rsidRDefault="003971E7" w:rsidP="003971E7">
            <w:pPr>
              <w:pStyle w:val="a3"/>
              <w:autoSpaceDE/>
              <w:autoSpaceDN/>
              <w:adjustRightInd/>
              <w:spacing w:line="300" w:lineRule="exact"/>
              <w:jc w:val="both"/>
              <w:rPr>
                <w:sz w:val="19"/>
                <w:szCs w:val="19"/>
              </w:rPr>
            </w:pPr>
            <w:r>
              <w:rPr>
                <w:sz w:val="19"/>
                <w:szCs w:val="19"/>
              </w:rPr>
              <w:t>The OEP`s program aims to provide the students with tools to collaborate in teams</w:t>
            </w:r>
            <w:r w:rsidR="00762A5B">
              <w:rPr>
                <w:sz w:val="19"/>
                <w:szCs w:val="19"/>
              </w:rPr>
              <w:t xml:space="preserve"> in any given topic</w:t>
            </w:r>
            <w:r w:rsidR="00A92964">
              <w:rPr>
                <w:sz w:val="19"/>
                <w:szCs w:val="19"/>
              </w:rPr>
              <w:t>.</w:t>
            </w:r>
            <w:r>
              <w:rPr>
                <w:sz w:val="19"/>
                <w:szCs w:val="19"/>
              </w:rPr>
              <w:t xml:space="preserve"> The program includes </w:t>
            </w:r>
            <w:r>
              <w:rPr>
                <w:sz w:val="19"/>
                <w:szCs w:val="19"/>
              </w:rPr>
              <w:lastRenderedPageBreak/>
              <w:t>lectures and presentation. The OEP is offered multiple times with the same student group. It is not known if the students meet online in between the two sessions. It is not clear from the documents how the students are prepared</w:t>
            </w:r>
            <w:r w:rsidR="00C96DDD">
              <w:rPr>
                <w:sz w:val="19"/>
                <w:szCs w:val="19"/>
              </w:rPr>
              <w:t xml:space="preserve"> other than that the  two days serve as an introduction to the partnership</w:t>
            </w:r>
            <w:r>
              <w:rPr>
                <w:sz w:val="19"/>
                <w:szCs w:val="19"/>
              </w:rPr>
              <w:t>.</w:t>
            </w:r>
            <w:r w:rsidR="00762A5B">
              <w:rPr>
                <w:sz w:val="19"/>
                <w:szCs w:val="19"/>
              </w:rPr>
              <w:t xml:space="preserve"> Collaboration is dependent on communication skills, so introducing</w:t>
            </w:r>
            <w:r w:rsidR="00A92964">
              <w:rPr>
                <w:sz w:val="19"/>
                <w:szCs w:val="19"/>
              </w:rPr>
              <w:t xml:space="preserve"> an</w:t>
            </w:r>
            <w:r w:rsidR="00762A5B">
              <w:rPr>
                <w:sz w:val="19"/>
                <w:szCs w:val="19"/>
              </w:rPr>
              <w:t xml:space="preserve"> ice-breaking event</w:t>
            </w:r>
            <w:r w:rsidR="00A92964">
              <w:rPr>
                <w:sz w:val="19"/>
                <w:szCs w:val="19"/>
              </w:rPr>
              <w:t xml:space="preserve"> to prepare them for inter-cultural communication skills</w:t>
            </w:r>
            <w:r w:rsidR="00762A5B">
              <w:rPr>
                <w:sz w:val="19"/>
                <w:szCs w:val="19"/>
              </w:rPr>
              <w:t xml:space="preserve"> is one option. If the universities have developed COIL(collaborative online international learning) projects, there are many similar approaches that can be included in OEP.</w:t>
            </w:r>
            <w:r w:rsidR="00C96DDD">
              <w:rPr>
                <w:sz w:val="19"/>
                <w:szCs w:val="19"/>
              </w:rPr>
              <w:t xml:space="preserve"> However, the COIL model lasts longer than 2 days.</w:t>
            </w:r>
            <w:r w:rsidR="00762A5B">
              <w:rPr>
                <w:sz w:val="19"/>
                <w:szCs w:val="19"/>
              </w:rPr>
              <w:t xml:space="preserve"> The idea to introduce international exposure to students to the other joint collaborative program</w:t>
            </w:r>
            <w:r w:rsidR="00A92964">
              <w:rPr>
                <w:sz w:val="19"/>
                <w:szCs w:val="19"/>
              </w:rPr>
              <w:t>s, through OEP</w:t>
            </w:r>
            <w:r w:rsidR="00991D30">
              <w:rPr>
                <w:sz w:val="19"/>
                <w:szCs w:val="19"/>
              </w:rPr>
              <w:t xml:space="preserve"> is a good and logic step. It might be combined with a learning outcome, or learning experience- without allocation of credits.</w:t>
            </w:r>
          </w:p>
          <w:p w14:paraId="4904E023" w14:textId="62148507" w:rsidR="00BB50DA" w:rsidRPr="008576F6" w:rsidRDefault="00BB50DA" w:rsidP="00991D30">
            <w:pPr>
              <w:pStyle w:val="a3"/>
              <w:autoSpaceDE/>
              <w:autoSpaceDN/>
              <w:adjustRightInd/>
              <w:spacing w:line="300" w:lineRule="exact"/>
              <w:jc w:val="both"/>
              <w:rPr>
                <w:sz w:val="19"/>
                <w:szCs w:val="19"/>
              </w:rPr>
            </w:pPr>
          </w:p>
        </w:tc>
      </w:tr>
      <w:tr w:rsidR="00BB50DA" w14:paraId="117C3B6E" w14:textId="77777777">
        <w:tc>
          <w:tcPr>
            <w:tcW w:w="9583" w:type="dxa"/>
            <w:gridSpan w:val="2"/>
            <w:shd w:val="clear" w:color="auto" w:fill="auto"/>
          </w:tcPr>
          <w:p w14:paraId="61122E04" w14:textId="71144436" w:rsidR="00BB50DA" w:rsidRDefault="001D5D57">
            <w:pPr>
              <w:pStyle w:val="a3"/>
              <w:autoSpaceDE/>
              <w:autoSpaceDN/>
              <w:adjustRightInd/>
              <w:spacing w:line="300" w:lineRule="exact"/>
              <w:jc w:val="both"/>
            </w:pPr>
            <w:r>
              <w:lastRenderedPageBreak/>
              <w:t>4</w:t>
            </w:r>
            <w:r w:rsidR="00BB50DA">
              <w:rPr>
                <w:rFonts w:hint="eastAsia"/>
              </w:rPr>
              <w:t xml:space="preserve">. </w:t>
            </w:r>
            <w:r w:rsidR="00BB50DA">
              <w:t>STP (Short Term Program)</w:t>
            </w:r>
          </w:p>
        </w:tc>
      </w:tr>
      <w:tr w:rsidR="00BB50DA" w14:paraId="4CB8BA5F" w14:textId="77777777">
        <w:tc>
          <w:tcPr>
            <w:tcW w:w="9583" w:type="dxa"/>
            <w:gridSpan w:val="2"/>
            <w:shd w:val="clear" w:color="auto" w:fill="auto"/>
          </w:tcPr>
          <w:p w14:paraId="29C2286A" w14:textId="633743EA" w:rsidR="00BB50DA" w:rsidRPr="008576F6" w:rsidRDefault="00887000">
            <w:pPr>
              <w:pStyle w:val="a3"/>
              <w:autoSpaceDE/>
              <w:autoSpaceDN/>
              <w:adjustRightInd/>
              <w:spacing w:line="300" w:lineRule="exact"/>
              <w:ind w:firstLineChars="150" w:firstLine="285"/>
              <w:jc w:val="both"/>
              <w:rPr>
                <w:sz w:val="19"/>
                <w:szCs w:val="19"/>
              </w:rPr>
            </w:pPr>
            <w:r w:rsidRPr="008576F6">
              <w:rPr>
                <w:sz w:val="19"/>
                <w:szCs w:val="19"/>
              </w:rPr>
              <w:t xml:space="preserve">Please comment on whether the STP </w:t>
            </w:r>
            <w:r w:rsidR="00790AED" w:rsidRPr="008576F6">
              <w:rPr>
                <w:sz w:val="19"/>
                <w:szCs w:val="19"/>
              </w:rPr>
              <w:t>assessment processes</w:t>
            </w:r>
            <w:r w:rsidR="00823E56" w:rsidRPr="008576F6">
              <w:rPr>
                <w:sz w:val="19"/>
                <w:szCs w:val="19"/>
              </w:rPr>
              <w:t xml:space="preserve"> </w:t>
            </w:r>
            <w:r w:rsidR="00F71309" w:rsidRPr="008576F6">
              <w:rPr>
                <w:sz w:val="19"/>
                <w:szCs w:val="19"/>
              </w:rPr>
              <w:t>comply with</w:t>
            </w:r>
            <w:r w:rsidR="00823E56" w:rsidRPr="008576F6">
              <w:rPr>
                <w:sz w:val="19"/>
                <w:szCs w:val="19"/>
              </w:rPr>
              <w:t xml:space="preserve"> CTSEAA st</w:t>
            </w:r>
            <w:r w:rsidR="001826C5" w:rsidRPr="008576F6">
              <w:rPr>
                <w:sz w:val="19"/>
                <w:szCs w:val="19"/>
              </w:rPr>
              <w:t>andard</w:t>
            </w:r>
            <w:r w:rsidR="00C05029" w:rsidRPr="008576F6">
              <w:rPr>
                <w:sz w:val="19"/>
                <w:szCs w:val="19"/>
              </w:rPr>
              <w:t>.</w:t>
            </w:r>
            <w:r w:rsidR="008803C7" w:rsidRPr="008576F6">
              <w:t xml:space="preserve"> </w:t>
            </w:r>
            <w:r w:rsidR="008803C7" w:rsidRPr="008576F6">
              <w:rPr>
                <w:sz w:val="19"/>
                <w:szCs w:val="19"/>
              </w:rPr>
              <w:t xml:space="preserve">Please provide us with </w:t>
            </w:r>
            <w:r w:rsidR="00214289">
              <w:rPr>
                <w:sz w:val="19"/>
                <w:szCs w:val="19"/>
              </w:rPr>
              <w:t xml:space="preserve">any </w:t>
            </w:r>
            <w:r w:rsidR="008803C7" w:rsidRPr="008576F6">
              <w:rPr>
                <w:sz w:val="19"/>
                <w:szCs w:val="19"/>
              </w:rPr>
              <w:t>information about similar programs at your university.</w:t>
            </w:r>
          </w:p>
          <w:p w14:paraId="2D330CA2" w14:textId="22FCAD08" w:rsidR="00BB50DA" w:rsidRDefault="0089581B">
            <w:pPr>
              <w:pStyle w:val="a3"/>
              <w:autoSpaceDE/>
              <w:autoSpaceDN/>
              <w:adjustRightInd/>
              <w:spacing w:line="300" w:lineRule="exact"/>
              <w:ind w:firstLineChars="150" w:firstLine="285"/>
              <w:jc w:val="both"/>
              <w:rPr>
                <w:sz w:val="19"/>
                <w:szCs w:val="19"/>
              </w:rPr>
            </w:pPr>
            <w:r>
              <w:rPr>
                <w:sz w:val="19"/>
                <w:szCs w:val="19"/>
              </w:rPr>
              <w:t>The STP is similar to blended mobility model, often supported by Erasmus+ program, but not necessarily. Blended mobility program</w:t>
            </w:r>
            <w:r w:rsidR="00B33432">
              <w:rPr>
                <w:sz w:val="19"/>
                <w:szCs w:val="19"/>
              </w:rPr>
              <w:t xml:space="preserve"> (STP)</w:t>
            </w:r>
            <w:r>
              <w:rPr>
                <w:sz w:val="19"/>
                <w:szCs w:val="19"/>
              </w:rPr>
              <w:t xml:space="preserve"> might be part of a semester, or part of a summer school/university</w:t>
            </w:r>
            <w:r w:rsidR="00B33432">
              <w:rPr>
                <w:sz w:val="19"/>
                <w:szCs w:val="19"/>
              </w:rPr>
              <w:t>, or on a subject/course level</w:t>
            </w:r>
            <w:r w:rsidR="001A2067">
              <w:rPr>
                <w:sz w:val="19"/>
                <w:szCs w:val="19"/>
              </w:rPr>
              <w:t>. It is a separate program, but might</w:t>
            </w:r>
            <w:r w:rsidR="00C96DDD">
              <w:rPr>
                <w:sz w:val="19"/>
                <w:szCs w:val="19"/>
              </w:rPr>
              <w:t xml:space="preserve"> also</w:t>
            </w:r>
            <w:r w:rsidR="001A2067">
              <w:rPr>
                <w:sz w:val="19"/>
                <w:szCs w:val="19"/>
              </w:rPr>
              <w:t xml:space="preserve"> be a recruitment factor. </w:t>
            </w:r>
            <w:r w:rsidR="002C1247">
              <w:rPr>
                <w:sz w:val="19"/>
                <w:szCs w:val="19"/>
              </w:rPr>
              <w:t>The focus is</w:t>
            </w:r>
            <w:r w:rsidR="00C96DDD">
              <w:rPr>
                <w:sz w:val="19"/>
                <w:szCs w:val="19"/>
              </w:rPr>
              <w:t xml:space="preserve"> on</w:t>
            </w:r>
            <w:r w:rsidR="002C1247">
              <w:rPr>
                <w:sz w:val="19"/>
                <w:szCs w:val="19"/>
              </w:rPr>
              <w:t xml:space="preserve"> s</w:t>
            </w:r>
            <w:r w:rsidR="001A2067">
              <w:rPr>
                <w:sz w:val="19"/>
                <w:szCs w:val="19"/>
              </w:rPr>
              <w:t>tudent centered learnin</w:t>
            </w:r>
            <w:r w:rsidR="00C96DDD">
              <w:rPr>
                <w:sz w:val="19"/>
                <w:szCs w:val="19"/>
              </w:rPr>
              <w:t>g.</w:t>
            </w:r>
          </w:p>
          <w:p w14:paraId="1D73D3D1" w14:textId="184E0544" w:rsidR="0043719D" w:rsidRDefault="00C96DDD" w:rsidP="00C96DDD">
            <w:pPr>
              <w:pStyle w:val="a3"/>
              <w:autoSpaceDE/>
              <w:autoSpaceDN/>
              <w:adjustRightInd/>
              <w:spacing w:line="300" w:lineRule="exact"/>
              <w:jc w:val="both"/>
              <w:rPr>
                <w:sz w:val="19"/>
                <w:szCs w:val="19"/>
              </w:rPr>
            </w:pPr>
            <w:r>
              <w:rPr>
                <w:sz w:val="19"/>
                <w:szCs w:val="19"/>
              </w:rPr>
              <w:t>If the universities have developed COIL(collaborative online international learning) projects, there are many similar approaches that can be included in STP. The COIL model is more about</w:t>
            </w:r>
            <w:r w:rsidR="00AE75CE">
              <w:rPr>
                <w:sz w:val="19"/>
                <w:szCs w:val="19"/>
              </w:rPr>
              <w:t xml:space="preserve"> digital teaching methodology and students` collaborating in virtual teams</w:t>
            </w:r>
            <w:r>
              <w:rPr>
                <w:sz w:val="19"/>
                <w:szCs w:val="19"/>
              </w:rPr>
              <w:t xml:space="preserve"> . The idea to introduce international exposure to students to the other joint collaborative programs, through </w:t>
            </w:r>
            <w:r w:rsidR="00AE75CE">
              <w:rPr>
                <w:sz w:val="19"/>
                <w:szCs w:val="19"/>
              </w:rPr>
              <w:t>STP</w:t>
            </w:r>
            <w:r>
              <w:rPr>
                <w:sz w:val="19"/>
                <w:szCs w:val="19"/>
              </w:rPr>
              <w:t xml:space="preserve"> </w:t>
            </w:r>
            <w:r w:rsidR="00AE75CE">
              <w:rPr>
                <w:sz w:val="19"/>
                <w:szCs w:val="19"/>
              </w:rPr>
              <w:t>and</w:t>
            </w:r>
            <w:r>
              <w:rPr>
                <w:sz w:val="19"/>
                <w:szCs w:val="19"/>
              </w:rPr>
              <w:t xml:space="preserve"> </w:t>
            </w:r>
            <w:r w:rsidR="00AE75CE">
              <w:rPr>
                <w:sz w:val="19"/>
                <w:szCs w:val="19"/>
              </w:rPr>
              <w:t>blended mobility</w:t>
            </w:r>
            <w:r>
              <w:rPr>
                <w:sz w:val="19"/>
                <w:szCs w:val="19"/>
              </w:rPr>
              <w:t xml:space="preserve">, is a good and logic step. </w:t>
            </w:r>
            <w:r w:rsidR="00AE75CE">
              <w:rPr>
                <w:sz w:val="19"/>
                <w:szCs w:val="19"/>
              </w:rPr>
              <w:t>The STP is developed by a pathway model (student choice)</w:t>
            </w:r>
            <w:r w:rsidR="00B33432">
              <w:rPr>
                <w:sz w:val="19"/>
                <w:szCs w:val="19"/>
              </w:rPr>
              <w:t xml:space="preserve"> which a</w:t>
            </w:r>
          </w:p>
          <w:p w14:paraId="63237610" w14:textId="55FA90AE" w:rsidR="00C96DDD" w:rsidRDefault="00C96DDD" w:rsidP="00C96DDD">
            <w:pPr>
              <w:pStyle w:val="a3"/>
              <w:autoSpaceDE/>
              <w:autoSpaceDN/>
              <w:adjustRightInd/>
              <w:spacing w:line="300" w:lineRule="exact"/>
              <w:jc w:val="both"/>
              <w:rPr>
                <w:sz w:val="19"/>
                <w:szCs w:val="19"/>
              </w:rPr>
            </w:pPr>
            <w:r>
              <w:rPr>
                <w:sz w:val="19"/>
                <w:szCs w:val="19"/>
              </w:rPr>
              <w:t>Nord is taking part in a COIL pilot project with a global partner within entrepreneurship , with start date Spring 2024. The  model and results might be of interest to OQEANOUS plus program</w:t>
            </w:r>
            <w:r w:rsidR="00AE75CE">
              <w:rPr>
                <w:sz w:val="19"/>
                <w:szCs w:val="19"/>
              </w:rPr>
              <w:t xml:space="preserve"> partners</w:t>
            </w:r>
            <w:r>
              <w:rPr>
                <w:sz w:val="19"/>
                <w:szCs w:val="19"/>
              </w:rPr>
              <w:t>.</w:t>
            </w:r>
            <w:r w:rsidR="00AE75CE">
              <w:rPr>
                <w:sz w:val="19"/>
                <w:szCs w:val="19"/>
              </w:rPr>
              <w:t xml:space="preserve"> Nord is developing a summer school as part of our offers in the European University Initiative – SEA-EU in 2024. The model might be based on a blended mobility model. We will share news on </w:t>
            </w:r>
            <w:hyperlink r:id="rId11" w:history="1">
              <w:r w:rsidR="00AE75CE" w:rsidRPr="00076C93">
                <w:rPr>
                  <w:rStyle w:val="aa"/>
                  <w:sz w:val="19"/>
                  <w:szCs w:val="19"/>
                </w:rPr>
                <w:t>www.nord.no</w:t>
              </w:r>
            </w:hyperlink>
            <w:r w:rsidR="00AE75CE">
              <w:rPr>
                <w:sz w:val="19"/>
                <w:szCs w:val="19"/>
              </w:rPr>
              <w:t xml:space="preserve"> and </w:t>
            </w:r>
            <w:hyperlink r:id="rId12" w:history="1">
              <w:r w:rsidR="00AE75CE" w:rsidRPr="00076C93">
                <w:rPr>
                  <w:rStyle w:val="aa"/>
                  <w:sz w:val="19"/>
                  <w:szCs w:val="19"/>
                </w:rPr>
                <w:t>www.sea-eu.org</w:t>
              </w:r>
            </w:hyperlink>
            <w:r w:rsidR="00AE75CE">
              <w:rPr>
                <w:sz w:val="19"/>
                <w:szCs w:val="19"/>
              </w:rPr>
              <w:t>.</w:t>
            </w:r>
          </w:p>
          <w:p w14:paraId="1CE2D8B0" w14:textId="77777777" w:rsidR="00AE75CE" w:rsidRPr="008576F6" w:rsidRDefault="00AE75CE" w:rsidP="00C96DDD">
            <w:pPr>
              <w:pStyle w:val="a3"/>
              <w:autoSpaceDE/>
              <w:autoSpaceDN/>
              <w:adjustRightInd/>
              <w:spacing w:line="300" w:lineRule="exact"/>
              <w:jc w:val="both"/>
              <w:rPr>
                <w:sz w:val="19"/>
                <w:szCs w:val="19"/>
              </w:rPr>
            </w:pPr>
          </w:p>
          <w:p w14:paraId="2DD4832A" w14:textId="1895282D" w:rsidR="00BB50DA" w:rsidRPr="008576F6" w:rsidRDefault="00BB50DA">
            <w:pPr>
              <w:pStyle w:val="a3"/>
              <w:autoSpaceDE/>
              <w:autoSpaceDN/>
              <w:adjustRightInd/>
              <w:spacing w:line="300" w:lineRule="exact"/>
              <w:ind w:firstLineChars="150" w:firstLine="285"/>
              <w:jc w:val="both"/>
              <w:rPr>
                <w:sz w:val="19"/>
                <w:szCs w:val="19"/>
              </w:rPr>
            </w:pPr>
          </w:p>
        </w:tc>
      </w:tr>
      <w:tr w:rsidR="00C0433F" w14:paraId="2BE091F1" w14:textId="77777777">
        <w:tc>
          <w:tcPr>
            <w:tcW w:w="9583" w:type="dxa"/>
            <w:gridSpan w:val="2"/>
            <w:shd w:val="clear" w:color="auto" w:fill="auto"/>
          </w:tcPr>
          <w:p w14:paraId="59C9C03C" w14:textId="73892B14" w:rsidR="00C0433F" w:rsidRPr="008576F6" w:rsidRDefault="00A25C4C" w:rsidP="00C0433F">
            <w:pPr>
              <w:pStyle w:val="a3"/>
              <w:autoSpaceDE/>
              <w:autoSpaceDN/>
              <w:adjustRightInd/>
              <w:spacing w:line="300" w:lineRule="exact"/>
              <w:jc w:val="both"/>
            </w:pPr>
            <w:r w:rsidRPr="008576F6">
              <w:t>5</w:t>
            </w:r>
            <w:r w:rsidR="00C0433F" w:rsidRPr="008576F6">
              <w:t>. Course Catalogue</w:t>
            </w:r>
          </w:p>
        </w:tc>
      </w:tr>
      <w:tr w:rsidR="00C0433F" w14:paraId="2C4EBDF9" w14:textId="77777777">
        <w:tc>
          <w:tcPr>
            <w:tcW w:w="9583" w:type="dxa"/>
            <w:gridSpan w:val="2"/>
            <w:shd w:val="clear" w:color="auto" w:fill="auto"/>
          </w:tcPr>
          <w:p w14:paraId="3732A0C7" w14:textId="02209C67" w:rsidR="00C0433F" w:rsidRPr="00400300" w:rsidRDefault="00C0433F" w:rsidP="00400300">
            <w:pPr>
              <w:pStyle w:val="a3"/>
              <w:autoSpaceDE/>
              <w:autoSpaceDN/>
              <w:adjustRightInd/>
              <w:spacing w:line="300" w:lineRule="exact"/>
              <w:ind w:firstLineChars="201" w:firstLine="482"/>
              <w:jc w:val="both"/>
            </w:pPr>
            <w:r w:rsidRPr="008576F6">
              <w:t xml:space="preserve">Based on </w:t>
            </w:r>
            <w:r w:rsidR="00FA66EE" w:rsidRPr="008576F6">
              <w:t>the c</w:t>
            </w:r>
            <w:r w:rsidRPr="008576F6">
              <w:t>heck list of Course Catalogue, are there any necessary information which should</w:t>
            </w:r>
            <w:r w:rsidR="00400300">
              <w:rPr>
                <w:rFonts w:hint="eastAsia"/>
              </w:rPr>
              <w:t xml:space="preserve"> </w:t>
            </w:r>
            <w:r w:rsidRPr="008576F6">
              <w:t xml:space="preserve">be added?                                                    </w:t>
            </w:r>
            <w:r w:rsidRPr="008576F6">
              <w:rPr>
                <w:rFonts w:hint="eastAsia"/>
              </w:rPr>
              <w:t>□</w:t>
            </w:r>
            <w:r w:rsidRPr="008576F6">
              <w:t>Yes /</w:t>
            </w:r>
            <w:r w:rsidR="008A56CB">
              <w:t>x</w:t>
            </w:r>
            <w:r w:rsidRPr="008576F6">
              <w:t xml:space="preserve"> </w:t>
            </w:r>
            <w:r w:rsidRPr="008576F6">
              <w:rPr>
                <w:rFonts w:hint="eastAsia"/>
              </w:rPr>
              <w:t>□</w:t>
            </w:r>
            <w:r w:rsidRPr="008576F6">
              <w:t>No</w:t>
            </w:r>
          </w:p>
        </w:tc>
      </w:tr>
      <w:tr w:rsidR="00C0433F" w14:paraId="4A3DED38" w14:textId="77777777">
        <w:tc>
          <w:tcPr>
            <w:tcW w:w="9583" w:type="dxa"/>
            <w:gridSpan w:val="2"/>
            <w:shd w:val="clear" w:color="auto" w:fill="auto"/>
          </w:tcPr>
          <w:p w14:paraId="0C0E4282" w14:textId="77777777" w:rsidR="00C0433F" w:rsidRPr="008576F6" w:rsidRDefault="00C0433F" w:rsidP="00E606BE">
            <w:pPr>
              <w:pStyle w:val="a3"/>
              <w:autoSpaceDE/>
              <w:autoSpaceDN/>
              <w:adjustRightInd/>
              <w:spacing w:line="300" w:lineRule="exact"/>
              <w:ind w:firstLineChars="150" w:firstLine="286"/>
              <w:rPr>
                <w:b/>
                <w:bCs/>
                <w:sz w:val="19"/>
                <w:szCs w:val="19"/>
              </w:rPr>
            </w:pPr>
            <w:r w:rsidRPr="008576F6">
              <w:rPr>
                <w:b/>
                <w:bCs/>
                <w:sz w:val="19"/>
                <w:szCs w:val="19"/>
              </w:rPr>
              <w:t>If</w:t>
            </w:r>
            <w:r w:rsidRPr="008576F6">
              <w:rPr>
                <w:sz w:val="19"/>
                <w:szCs w:val="19"/>
              </w:rPr>
              <w:t xml:space="preserve"> </w:t>
            </w:r>
            <w:r w:rsidRPr="008576F6">
              <w:rPr>
                <w:b/>
                <w:bCs/>
                <w:sz w:val="19"/>
                <w:szCs w:val="19"/>
              </w:rPr>
              <w:t>you</w:t>
            </w:r>
            <w:r w:rsidRPr="008576F6">
              <w:rPr>
                <w:sz w:val="19"/>
                <w:szCs w:val="19"/>
              </w:rPr>
              <w:t xml:space="preserve"> </w:t>
            </w:r>
            <w:r w:rsidRPr="008576F6">
              <w:rPr>
                <w:b/>
                <w:bCs/>
                <w:sz w:val="19"/>
                <w:szCs w:val="19"/>
              </w:rPr>
              <w:t>answered</w:t>
            </w:r>
            <w:r w:rsidRPr="008576F6">
              <w:rPr>
                <w:sz w:val="19"/>
                <w:szCs w:val="19"/>
              </w:rPr>
              <w:t xml:space="preserve"> </w:t>
            </w:r>
            <w:r w:rsidRPr="008576F6">
              <w:rPr>
                <w:b/>
                <w:bCs/>
                <w:sz w:val="19"/>
                <w:szCs w:val="19"/>
              </w:rPr>
              <w:t>‘Yes’</w:t>
            </w:r>
            <w:r w:rsidRPr="008576F6">
              <w:rPr>
                <w:sz w:val="19"/>
                <w:szCs w:val="19"/>
              </w:rPr>
              <w:t>,</w:t>
            </w:r>
            <w:r w:rsidRPr="008576F6">
              <w:rPr>
                <w:b/>
                <w:bCs/>
                <w:sz w:val="19"/>
                <w:szCs w:val="19"/>
              </w:rPr>
              <w:t xml:space="preserve"> or</w:t>
            </w:r>
            <w:r w:rsidRPr="008576F6">
              <w:rPr>
                <w:sz w:val="19"/>
                <w:szCs w:val="19"/>
              </w:rPr>
              <w:t xml:space="preserve"> </w:t>
            </w:r>
            <w:r w:rsidRPr="008576F6">
              <w:rPr>
                <w:b/>
                <w:bCs/>
                <w:sz w:val="19"/>
                <w:szCs w:val="19"/>
              </w:rPr>
              <w:t>have</w:t>
            </w:r>
            <w:r w:rsidRPr="008576F6">
              <w:rPr>
                <w:sz w:val="19"/>
                <w:szCs w:val="19"/>
              </w:rPr>
              <w:t xml:space="preserve"> </w:t>
            </w:r>
            <w:r w:rsidRPr="008576F6">
              <w:rPr>
                <w:b/>
                <w:bCs/>
                <w:sz w:val="19"/>
                <w:szCs w:val="19"/>
              </w:rPr>
              <w:t>any</w:t>
            </w:r>
            <w:r w:rsidRPr="008576F6">
              <w:rPr>
                <w:sz w:val="19"/>
                <w:szCs w:val="19"/>
              </w:rPr>
              <w:t xml:space="preserve"> </w:t>
            </w:r>
            <w:r w:rsidRPr="008576F6">
              <w:rPr>
                <w:b/>
                <w:bCs/>
                <w:sz w:val="19"/>
                <w:szCs w:val="19"/>
              </w:rPr>
              <w:t>concerns for the discrepancy with the standard of ECTS, please comment here and indicate any improvements you consider necessary:</w:t>
            </w:r>
          </w:p>
          <w:p w14:paraId="1A1A31EC" w14:textId="5F6BF981" w:rsidR="00C0433F" w:rsidRDefault="008A56CB" w:rsidP="00E606BE">
            <w:pPr>
              <w:pStyle w:val="a3"/>
              <w:autoSpaceDE/>
              <w:autoSpaceDN/>
              <w:adjustRightInd/>
              <w:spacing w:line="300" w:lineRule="exact"/>
              <w:rPr>
                <w:sz w:val="19"/>
                <w:szCs w:val="19"/>
              </w:rPr>
            </w:pPr>
            <w:r>
              <w:rPr>
                <w:sz w:val="19"/>
                <w:szCs w:val="19"/>
              </w:rPr>
              <w:t>Nord has modified the standard information in the ECTS course catalogue without deviating from the overall requirements.</w:t>
            </w:r>
          </w:p>
          <w:p w14:paraId="4C4FA3DA" w14:textId="4782D56D" w:rsidR="008A56CB" w:rsidRDefault="008A56CB" w:rsidP="00E606BE">
            <w:pPr>
              <w:pStyle w:val="a3"/>
              <w:autoSpaceDE/>
              <w:autoSpaceDN/>
              <w:adjustRightInd/>
              <w:spacing w:line="300" w:lineRule="exact"/>
              <w:rPr>
                <w:sz w:val="19"/>
                <w:szCs w:val="19"/>
              </w:rPr>
            </w:pPr>
            <w:r>
              <w:rPr>
                <w:sz w:val="19"/>
                <w:szCs w:val="19"/>
              </w:rPr>
              <w:t xml:space="preserve">Please see example: </w:t>
            </w:r>
            <w:hyperlink r:id="rId13" w:history="1">
              <w:r w:rsidRPr="00076C93">
                <w:rPr>
                  <w:rStyle w:val="aa"/>
                  <w:sz w:val="19"/>
                  <w:szCs w:val="19"/>
                </w:rPr>
                <w:t>https://www.nord.no/en/studies/courses/bi300f?semester=H%C3%98ST&amp;year=2023</w:t>
              </w:r>
            </w:hyperlink>
          </w:p>
          <w:p w14:paraId="01429A08" w14:textId="0F11442F" w:rsidR="00AA55A0" w:rsidRDefault="00AA55A0" w:rsidP="00E606BE">
            <w:pPr>
              <w:pStyle w:val="a3"/>
              <w:autoSpaceDE/>
              <w:autoSpaceDN/>
              <w:adjustRightInd/>
              <w:spacing w:line="300" w:lineRule="exact"/>
              <w:rPr>
                <w:sz w:val="19"/>
                <w:szCs w:val="19"/>
              </w:rPr>
            </w:pPr>
            <w:r>
              <w:rPr>
                <w:sz w:val="19"/>
                <w:szCs w:val="19"/>
              </w:rPr>
              <w:t xml:space="preserve">On program level: </w:t>
            </w:r>
            <w:hyperlink r:id="rId14" w:history="1">
              <w:r w:rsidRPr="00076C93">
                <w:rPr>
                  <w:rStyle w:val="aa"/>
                  <w:sz w:val="19"/>
                  <w:szCs w:val="19"/>
                </w:rPr>
                <w:t>https://www.nord.no/en/studies/study-plans/biosciences-autumn-2023</w:t>
              </w:r>
            </w:hyperlink>
          </w:p>
          <w:p w14:paraId="287F056D" w14:textId="77777777" w:rsidR="00AA55A0" w:rsidRDefault="00AA55A0" w:rsidP="00E606BE">
            <w:pPr>
              <w:pStyle w:val="a3"/>
              <w:autoSpaceDE/>
              <w:autoSpaceDN/>
              <w:adjustRightInd/>
              <w:spacing w:line="300" w:lineRule="exact"/>
              <w:rPr>
                <w:sz w:val="19"/>
                <w:szCs w:val="19"/>
              </w:rPr>
            </w:pPr>
          </w:p>
          <w:p w14:paraId="385FB20A" w14:textId="42E01E31" w:rsidR="00C0433F" w:rsidRPr="008576F6" w:rsidRDefault="00C0433F" w:rsidP="00D13875">
            <w:pPr>
              <w:pStyle w:val="a3"/>
              <w:autoSpaceDE/>
              <w:autoSpaceDN/>
              <w:adjustRightInd/>
              <w:spacing w:line="300" w:lineRule="exact"/>
              <w:rPr>
                <w:b/>
                <w:bCs/>
                <w:sz w:val="19"/>
                <w:szCs w:val="19"/>
              </w:rPr>
            </w:pPr>
          </w:p>
        </w:tc>
      </w:tr>
      <w:tr w:rsidR="00C0433F" w14:paraId="2BC70AF3" w14:textId="77777777">
        <w:tc>
          <w:tcPr>
            <w:tcW w:w="9583" w:type="dxa"/>
            <w:gridSpan w:val="2"/>
            <w:shd w:val="clear" w:color="auto" w:fill="auto"/>
          </w:tcPr>
          <w:p w14:paraId="33C88709" w14:textId="77777777" w:rsidR="00C0433F" w:rsidRDefault="00C0433F" w:rsidP="00DD2FBB">
            <w:pPr>
              <w:pStyle w:val="a3"/>
              <w:autoSpaceDE/>
              <w:autoSpaceDN/>
              <w:adjustRightInd/>
              <w:spacing w:line="300" w:lineRule="exact"/>
              <w:ind w:firstLineChars="105" w:firstLine="200"/>
              <w:rPr>
                <w:b/>
                <w:bCs/>
                <w:sz w:val="19"/>
                <w:szCs w:val="19"/>
              </w:rPr>
            </w:pPr>
            <w:r w:rsidRPr="008576F6">
              <w:rPr>
                <w:b/>
                <w:bCs/>
                <w:sz w:val="19"/>
                <w:szCs w:val="19"/>
              </w:rPr>
              <w:t xml:space="preserve">Please comment on any concerns you may have about the standards of individual modules or assessments, and indicate any improvements you consider necessary: </w:t>
            </w:r>
          </w:p>
          <w:p w14:paraId="63EE0D29" w14:textId="77777777" w:rsidR="00DD2FBB" w:rsidRDefault="00DD2FBB" w:rsidP="00E606BE">
            <w:pPr>
              <w:pStyle w:val="a3"/>
              <w:autoSpaceDE/>
              <w:autoSpaceDN/>
              <w:adjustRightInd/>
              <w:spacing w:line="300" w:lineRule="exact"/>
              <w:ind w:firstLineChars="179" w:firstLine="341"/>
              <w:rPr>
                <w:b/>
                <w:bCs/>
                <w:sz w:val="19"/>
                <w:szCs w:val="19"/>
              </w:rPr>
            </w:pPr>
          </w:p>
          <w:p w14:paraId="2C278EC1" w14:textId="3B203F6D" w:rsidR="00DD2FBB" w:rsidRDefault="00DD2FBB" w:rsidP="00E606BE">
            <w:pPr>
              <w:pStyle w:val="a3"/>
              <w:autoSpaceDE/>
              <w:autoSpaceDN/>
              <w:adjustRightInd/>
              <w:spacing w:line="300" w:lineRule="exact"/>
              <w:ind w:firstLineChars="179" w:firstLine="341"/>
              <w:rPr>
                <w:b/>
                <w:bCs/>
                <w:sz w:val="19"/>
                <w:szCs w:val="19"/>
              </w:rPr>
            </w:pPr>
          </w:p>
          <w:p w14:paraId="5F2E185B" w14:textId="77777777" w:rsidR="00CF6DF1" w:rsidRDefault="00CF6DF1" w:rsidP="00E606BE">
            <w:pPr>
              <w:pStyle w:val="a3"/>
              <w:autoSpaceDE/>
              <w:autoSpaceDN/>
              <w:adjustRightInd/>
              <w:spacing w:line="300" w:lineRule="exact"/>
              <w:ind w:firstLineChars="179" w:firstLine="341"/>
              <w:rPr>
                <w:b/>
                <w:bCs/>
                <w:sz w:val="19"/>
                <w:szCs w:val="19"/>
              </w:rPr>
            </w:pPr>
          </w:p>
          <w:p w14:paraId="39EF48C2" w14:textId="3E7BBDA7" w:rsidR="00DD2FBB" w:rsidRPr="008576F6" w:rsidRDefault="00DD2FBB" w:rsidP="00E606BE">
            <w:pPr>
              <w:pStyle w:val="a3"/>
              <w:autoSpaceDE/>
              <w:autoSpaceDN/>
              <w:adjustRightInd/>
              <w:spacing w:line="300" w:lineRule="exact"/>
              <w:ind w:firstLineChars="179" w:firstLine="341"/>
              <w:rPr>
                <w:b/>
                <w:bCs/>
                <w:sz w:val="19"/>
                <w:szCs w:val="19"/>
              </w:rPr>
            </w:pPr>
          </w:p>
        </w:tc>
      </w:tr>
      <w:tr w:rsidR="00C0433F" w14:paraId="7D97C9BA" w14:textId="77777777">
        <w:tc>
          <w:tcPr>
            <w:tcW w:w="9583" w:type="dxa"/>
            <w:gridSpan w:val="2"/>
            <w:shd w:val="clear" w:color="auto" w:fill="auto"/>
          </w:tcPr>
          <w:p w14:paraId="47B109A2" w14:textId="77777777" w:rsidR="00C0433F" w:rsidRDefault="00F248C1" w:rsidP="00DD2FBB">
            <w:pPr>
              <w:pStyle w:val="a3"/>
              <w:autoSpaceDE/>
              <w:autoSpaceDN/>
              <w:adjustRightInd/>
              <w:spacing w:line="300" w:lineRule="exact"/>
              <w:ind w:firstLineChars="105" w:firstLine="200"/>
              <w:rPr>
                <w:b/>
                <w:sz w:val="19"/>
                <w:szCs w:val="19"/>
              </w:rPr>
            </w:pPr>
            <w:r w:rsidRPr="008576F6">
              <w:rPr>
                <w:b/>
                <w:bCs/>
                <w:sz w:val="19"/>
                <w:szCs w:val="19"/>
              </w:rPr>
              <w:t>Please comment on the appropriateness of the objectives and the assessment strategy of OQEANOUS Plus program</w:t>
            </w:r>
            <w:r w:rsidR="00C0433F" w:rsidRPr="008576F6">
              <w:rPr>
                <w:rFonts w:hint="eastAsia"/>
                <w:b/>
                <w:sz w:val="19"/>
                <w:szCs w:val="19"/>
              </w:rPr>
              <w:t>:</w:t>
            </w:r>
          </w:p>
          <w:p w14:paraId="2EF20A02" w14:textId="77777777" w:rsidR="000C3816" w:rsidRDefault="000C3816" w:rsidP="00E606BE">
            <w:pPr>
              <w:pStyle w:val="a3"/>
              <w:autoSpaceDE/>
              <w:autoSpaceDN/>
              <w:adjustRightInd/>
              <w:spacing w:line="300" w:lineRule="exact"/>
              <w:ind w:firstLineChars="150" w:firstLine="286"/>
              <w:rPr>
                <w:b/>
                <w:sz w:val="19"/>
                <w:szCs w:val="19"/>
              </w:rPr>
            </w:pPr>
          </w:p>
          <w:p w14:paraId="651EBE2D" w14:textId="203BEC4E" w:rsidR="000C3816" w:rsidRDefault="000C3816" w:rsidP="00E606BE">
            <w:pPr>
              <w:pStyle w:val="a3"/>
              <w:autoSpaceDE/>
              <w:autoSpaceDN/>
              <w:adjustRightInd/>
              <w:spacing w:line="300" w:lineRule="exact"/>
              <w:ind w:firstLineChars="150" w:firstLine="286"/>
              <w:rPr>
                <w:b/>
                <w:sz w:val="19"/>
                <w:szCs w:val="19"/>
              </w:rPr>
            </w:pPr>
          </w:p>
          <w:p w14:paraId="35E52176" w14:textId="77777777" w:rsidR="00CF6DF1" w:rsidRDefault="00CF6DF1" w:rsidP="00E606BE">
            <w:pPr>
              <w:pStyle w:val="a3"/>
              <w:autoSpaceDE/>
              <w:autoSpaceDN/>
              <w:adjustRightInd/>
              <w:spacing w:line="300" w:lineRule="exact"/>
              <w:ind w:firstLineChars="150" w:firstLine="286"/>
              <w:rPr>
                <w:b/>
                <w:sz w:val="19"/>
                <w:szCs w:val="19"/>
              </w:rPr>
            </w:pPr>
          </w:p>
          <w:p w14:paraId="3060688E" w14:textId="1676C2E0" w:rsidR="000C3816" w:rsidRPr="008576F6" w:rsidRDefault="000C3816" w:rsidP="00E606BE">
            <w:pPr>
              <w:pStyle w:val="a3"/>
              <w:autoSpaceDE/>
              <w:autoSpaceDN/>
              <w:adjustRightInd/>
              <w:spacing w:line="300" w:lineRule="exact"/>
              <w:ind w:firstLineChars="150" w:firstLine="286"/>
              <w:rPr>
                <w:b/>
                <w:sz w:val="19"/>
                <w:szCs w:val="19"/>
              </w:rPr>
            </w:pPr>
          </w:p>
        </w:tc>
      </w:tr>
      <w:tr w:rsidR="00C0433F" w14:paraId="489FD642" w14:textId="77777777">
        <w:tc>
          <w:tcPr>
            <w:tcW w:w="9583" w:type="dxa"/>
            <w:gridSpan w:val="2"/>
            <w:shd w:val="clear" w:color="auto" w:fill="auto"/>
          </w:tcPr>
          <w:p w14:paraId="2E3F2CA1" w14:textId="155E031A" w:rsidR="00C0433F" w:rsidRPr="008576F6" w:rsidRDefault="00E06A9E" w:rsidP="00C0433F">
            <w:pPr>
              <w:pStyle w:val="a3"/>
              <w:autoSpaceDE/>
              <w:autoSpaceDN/>
              <w:adjustRightInd/>
              <w:spacing w:line="300" w:lineRule="exact"/>
              <w:jc w:val="both"/>
              <w:rPr>
                <w:b/>
                <w:bCs/>
                <w:sz w:val="19"/>
                <w:szCs w:val="19"/>
              </w:rPr>
            </w:pPr>
            <w:r w:rsidRPr="008576F6">
              <w:t>6</w:t>
            </w:r>
            <w:r w:rsidR="00C0433F" w:rsidRPr="008576F6">
              <w:t>. Consortium Meeting</w:t>
            </w:r>
          </w:p>
        </w:tc>
      </w:tr>
      <w:tr w:rsidR="00C0433F" w:rsidRPr="00F939B2" w14:paraId="23547836" w14:textId="77777777">
        <w:tc>
          <w:tcPr>
            <w:tcW w:w="9583" w:type="dxa"/>
            <w:gridSpan w:val="2"/>
            <w:shd w:val="clear" w:color="auto" w:fill="auto"/>
          </w:tcPr>
          <w:p w14:paraId="75DA0309" w14:textId="77777777" w:rsidR="008576F6" w:rsidRPr="008576F6" w:rsidRDefault="00C0433F" w:rsidP="008576F6">
            <w:pPr>
              <w:pStyle w:val="a3"/>
              <w:autoSpaceDE/>
              <w:autoSpaceDN/>
              <w:adjustRightInd/>
              <w:spacing w:line="300" w:lineRule="exact"/>
              <w:ind w:firstLineChars="105" w:firstLine="200"/>
              <w:jc w:val="both"/>
              <w:rPr>
                <w:b/>
                <w:bCs/>
                <w:sz w:val="19"/>
                <w:szCs w:val="19"/>
              </w:rPr>
            </w:pPr>
            <w:r w:rsidRPr="008576F6">
              <w:rPr>
                <w:rFonts w:hint="eastAsia"/>
                <w:b/>
                <w:bCs/>
                <w:sz w:val="19"/>
                <w:szCs w:val="19"/>
              </w:rPr>
              <w:t>P</w:t>
            </w:r>
            <w:r w:rsidRPr="008576F6">
              <w:rPr>
                <w:b/>
                <w:bCs/>
                <w:sz w:val="19"/>
                <w:szCs w:val="19"/>
              </w:rPr>
              <w:t>lease comment on whether the frequency and content of Consortium Meeting comply with the standard of ECTS.</w:t>
            </w:r>
          </w:p>
          <w:p w14:paraId="317E9438" w14:textId="77777777" w:rsidR="00C0433F" w:rsidRPr="008750DF" w:rsidRDefault="00B90421" w:rsidP="008576F6">
            <w:pPr>
              <w:pStyle w:val="a3"/>
              <w:autoSpaceDE/>
              <w:autoSpaceDN/>
              <w:adjustRightInd/>
              <w:spacing w:line="300" w:lineRule="exact"/>
              <w:ind w:firstLineChars="105" w:firstLine="200"/>
              <w:jc w:val="both"/>
              <w:rPr>
                <w:b/>
                <w:bCs/>
                <w:sz w:val="19"/>
                <w:szCs w:val="19"/>
                <w:lang w:val="nb-NO"/>
              </w:rPr>
            </w:pPr>
            <w:r w:rsidRPr="008576F6">
              <w:rPr>
                <w:rFonts w:hint="eastAsia"/>
                <w:b/>
                <w:bCs/>
                <w:sz w:val="19"/>
                <w:szCs w:val="19"/>
              </w:rPr>
              <w:t>P</w:t>
            </w:r>
            <w:r w:rsidRPr="008576F6">
              <w:rPr>
                <w:b/>
                <w:bCs/>
                <w:sz w:val="19"/>
                <w:szCs w:val="19"/>
              </w:rPr>
              <w:t>lease kindly provide some case studies of Era</w:t>
            </w:r>
            <w:r w:rsidR="00DD7278" w:rsidRPr="008576F6">
              <w:rPr>
                <w:b/>
                <w:bCs/>
                <w:sz w:val="19"/>
                <w:szCs w:val="19"/>
              </w:rPr>
              <w:t xml:space="preserve">smus+ Program Meeting. </w:t>
            </w:r>
            <w:r w:rsidR="00DD7278" w:rsidRPr="008750DF">
              <w:rPr>
                <w:b/>
                <w:bCs/>
                <w:sz w:val="19"/>
                <w:szCs w:val="19"/>
                <w:lang w:val="nb-NO"/>
              </w:rPr>
              <w:t xml:space="preserve">(Frequency, </w:t>
            </w:r>
            <w:r w:rsidR="00772EAB" w:rsidRPr="008750DF">
              <w:rPr>
                <w:b/>
                <w:bCs/>
                <w:sz w:val="19"/>
                <w:szCs w:val="19"/>
                <w:lang w:val="nb-NO"/>
              </w:rPr>
              <w:t>meeting agenda, etc.)</w:t>
            </w:r>
          </w:p>
          <w:p w14:paraId="5197B9EC" w14:textId="32417D64" w:rsidR="000C3816" w:rsidRPr="008750DF" w:rsidRDefault="000C3816" w:rsidP="008576F6">
            <w:pPr>
              <w:pStyle w:val="a3"/>
              <w:autoSpaceDE/>
              <w:autoSpaceDN/>
              <w:adjustRightInd/>
              <w:spacing w:line="300" w:lineRule="exact"/>
              <w:ind w:firstLineChars="105" w:firstLine="200"/>
              <w:jc w:val="both"/>
              <w:rPr>
                <w:b/>
                <w:bCs/>
                <w:sz w:val="19"/>
                <w:szCs w:val="19"/>
                <w:lang w:val="nb-NO"/>
              </w:rPr>
            </w:pPr>
          </w:p>
          <w:p w14:paraId="157430C9" w14:textId="3A8A02D9" w:rsidR="00CF6DF1" w:rsidRPr="00F939B2" w:rsidRDefault="00AA55A0" w:rsidP="008576F6">
            <w:pPr>
              <w:pStyle w:val="a3"/>
              <w:autoSpaceDE/>
              <w:autoSpaceDN/>
              <w:adjustRightInd/>
              <w:spacing w:line="300" w:lineRule="exact"/>
              <w:ind w:firstLineChars="105" w:firstLine="199"/>
              <w:jc w:val="both"/>
              <w:rPr>
                <w:sz w:val="19"/>
                <w:szCs w:val="19"/>
              </w:rPr>
            </w:pPr>
            <w:r w:rsidRPr="00F939B2">
              <w:rPr>
                <w:sz w:val="19"/>
                <w:szCs w:val="19"/>
              </w:rPr>
              <w:lastRenderedPageBreak/>
              <w:t xml:space="preserve">Within the </w:t>
            </w:r>
            <w:r w:rsidR="00907DBB" w:rsidRPr="00F939B2">
              <w:rPr>
                <w:sz w:val="19"/>
                <w:szCs w:val="19"/>
              </w:rPr>
              <w:t xml:space="preserve">Joint </w:t>
            </w:r>
            <w:r w:rsidRPr="00F939B2">
              <w:rPr>
                <w:sz w:val="19"/>
                <w:szCs w:val="19"/>
              </w:rPr>
              <w:t xml:space="preserve">program technical working group of the </w:t>
            </w:r>
            <w:r w:rsidR="00F939B2" w:rsidRPr="00F939B2">
              <w:rPr>
                <w:sz w:val="19"/>
                <w:szCs w:val="19"/>
              </w:rPr>
              <w:t>SEA-EU alliance, the meetings are monthly and based on the frequency indicated in the project milestones.</w:t>
            </w:r>
            <w:r w:rsidR="00F939B2">
              <w:rPr>
                <w:sz w:val="19"/>
                <w:szCs w:val="19"/>
              </w:rPr>
              <w:t xml:space="preserve"> As for meetings on a national level, the national agency holds meetings according</w:t>
            </w:r>
            <w:r w:rsidR="002D5614">
              <w:rPr>
                <w:sz w:val="19"/>
                <w:szCs w:val="19"/>
              </w:rPr>
              <w:t xml:space="preserve"> to launching of calls (funding).</w:t>
            </w:r>
          </w:p>
          <w:p w14:paraId="3FB6C75E" w14:textId="77777777" w:rsidR="000C3816" w:rsidRPr="00F939B2" w:rsidRDefault="000C3816" w:rsidP="008576F6">
            <w:pPr>
              <w:pStyle w:val="a3"/>
              <w:autoSpaceDE/>
              <w:autoSpaceDN/>
              <w:adjustRightInd/>
              <w:spacing w:line="300" w:lineRule="exact"/>
              <w:ind w:firstLineChars="105" w:firstLine="200"/>
              <w:jc w:val="both"/>
              <w:rPr>
                <w:b/>
                <w:bCs/>
                <w:sz w:val="19"/>
                <w:szCs w:val="19"/>
              </w:rPr>
            </w:pPr>
          </w:p>
          <w:p w14:paraId="6E934895" w14:textId="44C47484" w:rsidR="000C3816" w:rsidRPr="00F939B2" w:rsidRDefault="000C3816" w:rsidP="008576F6">
            <w:pPr>
              <w:pStyle w:val="a3"/>
              <w:autoSpaceDE/>
              <w:autoSpaceDN/>
              <w:adjustRightInd/>
              <w:spacing w:line="300" w:lineRule="exact"/>
              <w:ind w:firstLineChars="105" w:firstLine="200"/>
              <w:jc w:val="both"/>
              <w:rPr>
                <w:b/>
                <w:bCs/>
                <w:sz w:val="19"/>
                <w:szCs w:val="19"/>
              </w:rPr>
            </w:pPr>
          </w:p>
        </w:tc>
      </w:tr>
      <w:tr w:rsidR="00C0433F" w14:paraId="14309924" w14:textId="77777777">
        <w:tc>
          <w:tcPr>
            <w:tcW w:w="9583" w:type="dxa"/>
            <w:gridSpan w:val="2"/>
            <w:shd w:val="clear" w:color="auto" w:fill="auto"/>
          </w:tcPr>
          <w:p w14:paraId="0DFBE944" w14:textId="6D5F3F61" w:rsidR="00C0433F" w:rsidRDefault="00E06A9E" w:rsidP="00C0433F">
            <w:pPr>
              <w:pStyle w:val="a3"/>
              <w:autoSpaceDE/>
              <w:autoSpaceDN/>
              <w:adjustRightInd/>
              <w:spacing w:line="300" w:lineRule="exact"/>
              <w:jc w:val="both"/>
              <w:rPr>
                <w:b/>
                <w:bCs/>
                <w:color w:val="000000"/>
                <w:sz w:val="19"/>
                <w:szCs w:val="19"/>
              </w:rPr>
            </w:pPr>
            <w:r>
              <w:lastRenderedPageBreak/>
              <w:t>7</w:t>
            </w:r>
            <w:r w:rsidR="00C0433F">
              <w:t>. Others</w:t>
            </w:r>
          </w:p>
        </w:tc>
      </w:tr>
      <w:tr w:rsidR="00C0433F" w14:paraId="692FAEA3" w14:textId="77777777" w:rsidTr="00902098">
        <w:trPr>
          <w:trHeight w:val="1306"/>
        </w:trPr>
        <w:tc>
          <w:tcPr>
            <w:tcW w:w="9583" w:type="dxa"/>
            <w:gridSpan w:val="2"/>
            <w:shd w:val="clear" w:color="auto" w:fill="auto"/>
          </w:tcPr>
          <w:p w14:paraId="24DFEE49" w14:textId="2AE734D0" w:rsidR="00902098" w:rsidRDefault="00C0433F" w:rsidP="00902098">
            <w:pPr>
              <w:pStyle w:val="a3"/>
              <w:spacing w:line="242" w:lineRule="exact"/>
              <w:ind w:firstLineChars="150" w:firstLine="286"/>
              <w:rPr>
                <w:b/>
                <w:bCs/>
                <w:color w:val="000000"/>
                <w:sz w:val="19"/>
                <w:szCs w:val="19"/>
              </w:rPr>
            </w:pPr>
            <w:r>
              <w:rPr>
                <w:b/>
                <w:bCs/>
                <w:color w:val="000000"/>
                <w:sz w:val="19"/>
                <w:szCs w:val="19"/>
              </w:rPr>
              <w:t>Please</w:t>
            </w:r>
            <w:r>
              <w:rPr>
                <w:color w:val="000000"/>
                <w:sz w:val="19"/>
                <w:szCs w:val="19"/>
              </w:rPr>
              <w:t xml:space="preserve"> </w:t>
            </w:r>
            <w:r>
              <w:rPr>
                <w:b/>
                <w:bCs/>
                <w:color w:val="000000"/>
                <w:sz w:val="19"/>
                <w:szCs w:val="19"/>
              </w:rPr>
              <w:t>comment</w:t>
            </w:r>
            <w:r>
              <w:rPr>
                <w:color w:val="000000"/>
                <w:sz w:val="19"/>
                <w:szCs w:val="19"/>
              </w:rPr>
              <w:t xml:space="preserve"> </w:t>
            </w:r>
            <w:r>
              <w:rPr>
                <w:b/>
                <w:bCs/>
                <w:color w:val="000000"/>
                <w:sz w:val="19"/>
                <w:szCs w:val="19"/>
              </w:rPr>
              <w:t>on</w:t>
            </w:r>
            <w:r>
              <w:rPr>
                <w:color w:val="000000"/>
                <w:sz w:val="19"/>
                <w:szCs w:val="19"/>
              </w:rPr>
              <w:t xml:space="preserve"> </w:t>
            </w:r>
            <w:r>
              <w:rPr>
                <w:b/>
                <w:bCs/>
                <w:color w:val="000000"/>
                <w:sz w:val="19"/>
                <w:szCs w:val="19"/>
              </w:rPr>
              <w:t>examples</w:t>
            </w:r>
            <w:r>
              <w:rPr>
                <w:color w:val="000000"/>
                <w:sz w:val="19"/>
                <w:szCs w:val="19"/>
              </w:rPr>
              <w:t xml:space="preserve"> </w:t>
            </w:r>
            <w:r>
              <w:rPr>
                <w:b/>
                <w:bCs/>
                <w:color w:val="000000"/>
                <w:sz w:val="19"/>
                <w:szCs w:val="19"/>
              </w:rPr>
              <w:t>of</w:t>
            </w:r>
            <w:r>
              <w:rPr>
                <w:color w:val="000000"/>
                <w:sz w:val="19"/>
                <w:szCs w:val="19"/>
              </w:rPr>
              <w:t xml:space="preserve"> </w:t>
            </w:r>
            <w:r>
              <w:rPr>
                <w:b/>
                <w:bCs/>
                <w:color w:val="000000"/>
                <w:sz w:val="19"/>
                <w:szCs w:val="19"/>
              </w:rPr>
              <w:t>good</w:t>
            </w:r>
            <w:r>
              <w:rPr>
                <w:color w:val="000000"/>
                <w:sz w:val="19"/>
                <w:szCs w:val="19"/>
              </w:rPr>
              <w:t xml:space="preserve"> </w:t>
            </w:r>
            <w:r>
              <w:rPr>
                <w:b/>
                <w:bCs/>
                <w:color w:val="000000"/>
                <w:sz w:val="19"/>
                <w:szCs w:val="19"/>
              </w:rPr>
              <w:t>practice</w:t>
            </w:r>
            <w:r>
              <w:rPr>
                <w:color w:val="000000"/>
                <w:sz w:val="19"/>
                <w:szCs w:val="19"/>
              </w:rPr>
              <w:t xml:space="preserve"> </w:t>
            </w:r>
            <w:r w:rsidR="005B2BAA">
              <w:rPr>
                <w:rFonts w:hint="eastAsia"/>
                <w:b/>
                <w:bCs/>
                <w:color w:val="000000"/>
                <w:sz w:val="19"/>
                <w:szCs w:val="19"/>
              </w:rPr>
              <w:t>o</w:t>
            </w:r>
            <w:r w:rsidR="005B2BAA">
              <w:rPr>
                <w:b/>
                <w:bCs/>
                <w:color w:val="000000"/>
                <w:sz w:val="19"/>
                <w:szCs w:val="19"/>
              </w:rPr>
              <w:t>r</w:t>
            </w:r>
            <w:r>
              <w:rPr>
                <w:color w:val="000000"/>
                <w:sz w:val="19"/>
                <w:szCs w:val="19"/>
              </w:rPr>
              <w:t xml:space="preserve"> </w:t>
            </w:r>
            <w:r>
              <w:rPr>
                <w:b/>
                <w:bCs/>
                <w:color w:val="000000"/>
                <w:sz w:val="19"/>
                <w:szCs w:val="19"/>
              </w:rPr>
              <w:t>innovation</w:t>
            </w:r>
            <w:r>
              <w:rPr>
                <w:color w:val="000000"/>
                <w:sz w:val="19"/>
                <w:szCs w:val="19"/>
              </w:rPr>
              <w:t xml:space="preserve"> </w:t>
            </w:r>
            <w:r>
              <w:rPr>
                <w:b/>
                <w:bCs/>
                <w:color w:val="000000"/>
                <w:sz w:val="19"/>
                <w:szCs w:val="19"/>
              </w:rPr>
              <w:t>that</w:t>
            </w:r>
            <w:r>
              <w:rPr>
                <w:color w:val="000000"/>
                <w:sz w:val="19"/>
                <w:szCs w:val="19"/>
              </w:rPr>
              <w:t xml:space="preserve"> </w:t>
            </w:r>
            <w:r>
              <w:rPr>
                <w:b/>
                <w:bCs/>
                <w:color w:val="000000"/>
                <w:sz w:val="19"/>
                <w:szCs w:val="19"/>
              </w:rPr>
              <w:t>you</w:t>
            </w:r>
            <w:r>
              <w:rPr>
                <w:color w:val="000000"/>
                <w:sz w:val="19"/>
                <w:szCs w:val="19"/>
              </w:rPr>
              <w:t xml:space="preserve"> </w:t>
            </w:r>
            <w:r>
              <w:rPr>
                <w:b/>
                <w:bCs/>
                <w:color w:val="000000"/>
                <w:sz w:val="19"/>
                <w:szCs w:val="19"/>
              </w:rPr>
              <w:t>have</w:t>
            </w:r>
            <w:r>
              <w:rPr>
                <w:color w:val="000000"/>
                <w:sz w:val="19"/>
                <w:szCs w:val="19"/>
              </w:rPr>
              <w:t xml:space="preserve"> </w:t>
            </w:r>
            <w:r>
              <w:rPr>
                <w:b/>
                <w:bCs/>
                <w:color w:val="000000"/>
                <w:sz w:val="19"/>
                <w:szCs w:val="19"/>
              </w:rPr>
              <w:t>identified</w:t>
            </w:r>
            <w:r w:rsidR="002A167A">
              <w:rPr>
                <w:b/>
                <w:bCs/>
                <w:color w:val="000000"/>
                <w:sz w:val="19"/>
                <w:szCs w:val="19"/>
              </w:rPr>
              <w:t xml:space="preserve"> in OQEANOUS Plus</w:t>
            </w:r>
            <w:r w:rsidR="00AB5465">
              <w:rPr>
                <w:b/>
                <w:bCs/>
                <w:color w:val="000000"/>
                <w:sz w:val="19"/>
                <w:szCs w:val="19"/>
              </w:rPr>
              <w:t xml:space="preserve"> Program</w:t>
            </w:r>
            <w:r>
              <w:rPr>
                <w:color w:val="000000"/>
                <w:sz w:val="19"/>
                <w:szCs w:val="19"/>
              </w:rPr>
              <w:t xml:space="preserve"> </w:t>
            </w:r>
            <w:r>
              <w:rPr>
                <w:b/>
                <w:bCs/>
                <w:color w:val="000000"/>
                <w:sz w:val="19"/>
                <w:szCs w:val="19"/>
              </w:rPr>
              <w:t>in</w:t>
            </w:r>
            <w:r>
              <w:rPr>
                <w:color w:val="000000"/>
                <w:sz w:val="19"/>
                <w:szCs w:val="19"/>
              </w:rPr>
              <w:t xml:space="preserve"> </w:t>
            </w:r>
            <w:r>
              <w:rPr>
                <w:b/>
                <w:bCs/>
                <w:color w:val="000000"/>
                <w:sz w:val="19"/>
                <w:szCs w:val="19"/>
              </w:rPr>
              <w:t>relation</w:t>
            </w:r>
            <w:r>
              <w:rPr>
                <w:color w:val="000000"/>
                <w:sz w:val="19"/>
                <w:szCs w:val="19"/>
              </w:rPr>
              <w:t xml:space="preserve"> </w:t>
            </w:r>
            <w:r>
              <w:rPr>
                <w:b/>
                <w:bCs/>
                <w:color w:val="000000"/>
                <w:sz w:val="19"/>
                <w:szCs w:val="19"/>
              </w:rPr>
              <w:t>to</w:t>
            </w:r>
            <w:r>
              <w:rPr>
                <w:color w:val="000000"/>
                <w:sz w:val="19"/>
                <w:szCs w:val="19"/>
              </w:rPr>
              <w:t xml:space="preserve"> </w:t>
            </w:r>
            <w:r>
              <w:rPr>
                <w:b/>
                <w:bCs/>
                <w:color w:val="000000"/>
                <w:sz w:val="19"/>
                <w:szCs w:val="19"/>
              </w:rPr>
              <w:t>learning, teaching,</w:t>
            </w:r>
            <w:r>
              <w:rPr>
                <w:color w:val="000000"/>
                <w:sz w:val="19"/>
                <w:szCs w:val="19"/>
              </w:rPr>
              <w:t xml:space="preserve"> </w:t>
            </w:r>
            <w:r>
              <w:rPr>
                <w:b/>
                <w:bCs/>
                <w:color w:val="000000"/>
                <w:sz w:val="19"/>
                <w:szCs w:val="19"/>
              </w:rPr>
              <w:t>and</w:t>
            </w:r>
            <w:r>
              <w:rPr>
                <w:color w:val="000000"/>
                <w:sz w:val="19"/>
                <w:szCs w:val="19"/>
              </w:rPr>
              <w:t xml:space="preserve"> </w:t>
            </w:r>
            <w:r>
              <w:rPr>
                <w:b/>
                <w:bCs/>
                <w:color w:val="000000"/>
                <w:sz w:val="19"/>
                <w:szCs w:val="19"/>
              </w:rPr>
              <w:t>assessment</w:t>
            </w:r>
            <w:r w:rsidR="00E455AB">
              <w:rPr>
                <w:rFonts w:hint="eastAsia"/>
                <w:b/>
                <w:bCs/>
                <w:color w:val="000000"/>
                <w:sz w:val="19"/>
                <w:szCs w:val="19"/>
              </w:rPr>
              <w:t>.</w:t>
            </w:r>
            <w:r w:rsidR="00E455AB">
              <w:t xml:space="preserve"> </w:t>
            </w:r>
          </w:p>
          <w:p w14:paraId="528AE35F" w14:textId="2088E9CB" w:rsidR="00902098" w:rsidRPr="00C733C2" w:rsidRDefault="00C733C2" w:rsidP="00902098">
            <w:pPr>
              <w:pStyle w:val="a3"/>
              <w:spacing w:line="242" w:lineRule="exact"/>
              <w:ind w:firstLineChars="150" w:firstLine="285"/>
              <w:rPr>
                <w:color w:val="000000"/>
                <w:sz w:val="19"/>
                <w:szCs w:val="19"/>
              </w:rPr>
            </w:pPr>
            <w:r>
              <w:rPr>
                <w:color w:val="000000"/>
                <w:sz w:val="19"/>
                <w:szCs w:val="19"/>
              </w:rPr>
              <w:t>A lot of the program costs are waived for students. This is a good incentive. Scholarships are granted based on grades (GPA?). Does that mean that the student might be admitted</w:t>
            </w:r>
            <w:r w:rsidR="00874671">
              <w:rPr>
                <w:color w:val="000000"/>
                <w:sz w:val="19"/>
                <w:szCs w:val="19"/>
              </w:rPr>
              <w:t xml:space="preserve"> to the joint programs</w:t>
            </w:r>
            <w:r>
              <w:rPr>
                <w:color w:val="000000"/>
                <w:sz w:val="19"/>
                <w:szCs w:val="19"/>
              </w:rPr>
              <w:t>, but</w:t>
            </w:r>
            <w:r w:rsidR="00874671">
              <w:rPr>
                <w:color w:val="000000"/>
                <w:sz w:val="19"/>
                <w:szCs w:val="19"/>
              </w:rPr>
              <w:t xml:space="preserve"> may</w:t>
            </w:r>
            <w:r>
              <w:rPr>
                <w:color w:val="000000"/>
                <w:sz w:val="19"/>
                <w:szCs w:val="19"/>
              </w:rPr>
              <w:t xml:space="preserve"> not receive a scholarship due to GPA and competition?</w:t>
            </w:r>
          </w:p>
          <w:p w14:paraId="2E0F506C" w14:textId="77777777" w:rsidR="00902098" w:rsidRDefault="00902098" w:rsidP="00902098">
            <w:pPr>
              <w:pStyle w:val="a3"/>
              <w:spacing w:line="242" w:lineRule="exact"/>
              <w:ind w:firstLineChars="150" w:firstLine="286"/>
              <w:rPr>
                <w:b/>
                <w:bCs/>
                <w:color w:val="000000"/>
                <w:sz w:val="19"/>
                <w:szCs w:val="19"/>
              </w:rPr>
            </w:pPr>
          </w:p>
          <w:p w14:paraId="440279A1" w14:textId="52B359A9" w:rsidR="00CF6DF1" w:rsidRDefault="00CF6DF1" w:rsidP="00902098">
            <w:pPr>
              <w:pStyle w:val="a3"/>
              <w:spacing w:line="242" w:lineRule="exact"/>
              <w:ind w:firstLineChars="150" w:firstLine="286"/>
              <w:rPr>
                <w:b/>
                <w:bCs/>
                <w:color w:val="000000"/>
                <w:sz w:val="19"/>
                <w:szCs w:val="19"/>
              </w:rPr>
            </w:pPr>
          </w:p>
          <w:p w14:paraId="45838BAD" w14:textId="77777777" w:rsidR="00C733C2" w:rsidRDefault="00C733C2" w:rsidP="00902098">
            <w:pPr>
              <w:pStyle w:val="a3"/>
              <w:spacing w:line="242" w:lineRule="exact"/>
              <w:ind w:firstLineChars="150" w:firstLine="286"/>
              <w:rPr>
                <w:b/>
                <w:bCs/>
                <w:color w:val="000000"/>
                <w:sz w:val="19"/>
                <w:szCs w:val="19"/>
              </w:rPr>
            </w:pPr>
          </w:p>
          <w:p w14:paraId="5B6267A9" w14:textId="1C8D0632" w:rsidR="00C0433F" w:rsidRDefault="00B22DAC" w:rsidP="00902098">
            <w:pPr>
              <w:pStyle w:val="a3"/>
              <w:spacing w:line="242" w:lineRule="exact"/>
              <w:ind w:firstLineChars="150" w:firstLine="286"/>
              <w:rPr>
                <w:b/>
                <w:bCs/>
                <w:color w:val="000000"/>
                <w:sz w:val="19"/>
                <w:szCs w:val="19"/>
              </w:rPr>
            </w:pPr>
            <w:r>
              <w:rPr>
                <w:rFonts w:hint="eastAsia"/>
                <w:b/>
                <w:bCs/>
                <w:color w:val="000000"/>
                <w:sz w:val="19"/>
                <w:szCs w:val="19"/>
              </w:rPr>
              <w:t xml:space="preserve">　　　　　　　　　　　　　　　　　　　　　　　　　　　　　　　　　　　　　　　　　　　　　　　　　　　　　　　　　　　　　　　　　　　　　　　　　　　　　　　　　　　　　　　　　　　　　　　　　　　　　　　　　　　　　　　　　　　　　　　　　　　　　　　　　　　　　　　　　　　</w:t>
            </w:r>
          </w:p>
        </w:tc>
      </w:tr>
      <w:tr w:rsidR="00F9697D" w:rsidRPr="002F0341" w14:paraId="6614FDE2" w14:textId="77777777" w:rsidTr="00685C01">
        <w:trPr>
          <w:trHeight w:val="1503"/>
        </w:trPr>
        <w:tc>
          <w:tcPr>
            <w:tcW w:w="9583" w:type="dxa"/>
            <w:gridSpan w:val="2"/>
            <w:shd w:val="clear" w:color="auto" w:fill="auto"/>
          </w:tcPr>
          <w:p w14:paraId="53D32F7F" w14:textId="77777777" w:rsidR="00F9697D" w:rsidRDefault="00F9697D" w:rsidP="00902098">
            <w:pPr>
              <w:pStyle w:val="a3"/>
              <w:spacing w:line="242" w:lineRule="exact"/>
              <w:ind w:firstLineChars="150" w:firstLine="286"/>
              <w:rPr>
                <w:rStyle w:val="ui-provider"/>
                <w:b/>
                <w:bCs/>
                <w:sz w:val="19"/>
                <w:szCs w:val="19"/>
              </w:rPr>
            </w:pPr>
            <w:r w:rsidRPr="00685C01">
              <w:rPr>
                <w:rStyle w:val="ui-provider"/>
                <w:b/>
                <w:bCs/>
                <w:sz w:val="19"/>
                <w:szCs w:val="19"/>
              </w:rPr>
              <w:t>Do you utilize Digital Academic History Certificate to ECTS? Please kindly provide us with a case study of ECTS how your university is making use of student portfolios.</w:t>
            </w:r>
          </w:p>
          <w:p w14:paraId="008F9FE1" w14:textId="77777777" w:rsidR="00907DBB" w:rsidRDefault="00907DBB" w:rsidP="00902098">
            <w:pPr>
              <w:pStyle w:val="a3"/>
              <w:spacing w:line="242" w:lineRule="exact"/>
              <w:ind w:firstLineChars="150" w:firstLine="360"/>
              <w:rPr>
                <w:rStyle w:val="ui-provider"/>
              </w:rPr>
            </w:pPr>
          </w:p>
          <w:p w14:paraId="4DA03C2B" w14:textId="77777777" w:rsidR="002F0341" w:rsidRPr="00874671" w:rsidRDefault="002F0341" w:rsidP="00902098">
            <w:pPr>
              <w:pStyle w:val="a3"/>
              <w:spacing w:line="242" w:lineRule="exact"/>
              <w:ind w:firstLineChars="150" w:firstLine="330"/>
              <w:rPr>
                <w:rStyle w:val="ui-provider"/>
                <w:sz w:val="22"/>
                <w:szCs w:val="22"/>
              </w:rPr>
            </w:pPr>
            <w:r w:rsidRPr="00874671">
              <w:rPr>
                <w:rStyle w:val="ui-provider"/>
                <w:sz w:val="22"/>
                <w:szCs w:val="22"/>
              </w:rPr>
              <w:t xml:space="preserve">Nationally, Norway has implemented a digital diploma registry: </w:t>
            </w:r>
          </w:p>
          <w:p w14:paraId="5F6434BF" w14:textId="3EEADC86" w:rsidR="002F0341" w:rsidRPr="00874671" w:rsidRDefault="00632ABC" w:rsidP="00902098">
            <w:pPr>
              <w:pStyle w:val="a3"/>
              <w:spacing w:line="242" w:lineRule="exact"/>
              <w:ind w:firstLineChars="150" w:firstLine="360"/>
              <w:rPr>
                <w:rStyle w:val="ui-provider"/>
                <w:sz w:val="22"/>
                <w:szCs w:val="22"/>
              </w:rPr>
            </w:pPr>
            <w:hyperlink r:id="rId15" w:history="1">
              <w:r w:rsidR="002F0341" w:rsidRPr="00874671">
                <w:rPr>
                  <w:rStyle w:val="aa"/>
                  <w:sz w:val="22"/>
                  <w:szCs w:val="22"/>
                </w:rPr>
                <w:t>www.vitnemalsportalen.no/english/about</w:t>
              </w:r>
            </w:hyperlink>
          </w:p>
          <w:p w14:paraId="7B22AF73" w14:textId="45CE316F" w:rsidR="002F0341" w:rsidRPr="00874671" w:rsidRDefault="002F0341" w:rsidP="002F0341">
            <w:pPr>
              <w:pStyle w:val="a3"/>
              <w:spacing w:line="242" w:lineRule="exact"/>
              <w:ind w:firstLineChars="150" w:firstLine="330"/>
              <w:rPr>
                <w:rStyle w:val="ui-provider"/>
                <w:sz w:val="22"/>
                <w:szCs w:val="22"/>
              </w:rPr>
            </w:pPr>
            <w:r w:rsidRPr="00874671">
              <w:rPr>
                <w:rStyle w:val="ui-provider"/>
                <w:sz w:val="22"/>
                <w:szCs w:val="22"/>
              </w:rPr>
              <w:t xml:space="preserve">It has been developed in cooperation with the Erasmus+ project Emrex. The network includes international members: </w:t>
            </w:r>
            <w:hyperlink r:id="rId16" w:anchor="RECSIE" w:history="1">
              <w:r w:rsidRPr="00874671">
                <w:rPr>
                  <w:rStyle w:val="aa"/>
                  <w:sz w:val="22"/>
                  <w:szCs w:val="22"/>
                </w:rPr>
                <w:t>https://emrex.eu/members/?location=#RECSIE</w:t>
              </w:r>
            </w:hyperlink>
            <w:r w:rsidRPr="00874671">
              <w:rPr>
                <w:rStyle w:val="ui-provider"/>
                <w:sz w:val="22"/>
                <w:szCs w:val="22"/>
              </w:rPr>
              <w:br/>
            </w:r>
            <w:hyperlink r:id="rId17" w:history="1">
              <w:r w:rsidRPr="00874671">
                <w:rPr>
                  <w:rStyle w:val="aa"/>
                  <w:sz w:val="22"/>
                  <w:szCs w:val="22"/>
                </w:rPr>
                <w:t>https://emrex.eu/norway/</w:t>
              </w:r>
            </w:hyperlink>
            <w:r w:rsidRPr="00874671">
              <w:rPr>
                <w:rStyle w:val="ui-provider"/>
                <w:sz w:val="22"/>
                <w:szCs w:val="22"/>
              </w:rPr>
              <w:t xml:space="preserve"> is also linked to Erasmus without papers, supporting exchange of credentials – mobility across borders.</w:t>
            </w:r>
            <w:r w:rsidR="00874671" w:rsidRPr="00874671">
              <w:rPr>
                <w:rStyle w:val="ui-provider"/>
                <w:sz w:val="22"/>
                <w:szCs w:val="22"/>
              </w:rPr>
              <w:t xml:space="preserve"> However, diplomas are still mainly paper based, but through pilot projects with the European University Initiative, there is an ambition to issue digital diplomas for candidates within the joint programs.</w:t>
            </w:r>
          </w:p>
          <w:p w14:paraId="031F6291" w14:textId="1363EA5D" w:rsidR="00907DBB" w:rsidRPr="002F0341" w:rsidRDefault="002F0341" w:rsidP="00902098">
            <w:pPr>
              <w:pStyle w:val="a3"/>
              <w:spacing w:line="242" w:lineRule="exact"/>
              <w:ind w:firstLineChars="150" w:firstLine="360"/>
              <w:rPr>
                <w:b/>
                <w:bCs/>
                <w:color w:val="000000"/>
                <w:sz w:val="19"/>
                <w:szCs w:val="19"/>
              </w:rPr>
            </w:pPr>
            <w:r>
              <w:rPr>
                <w:rStyle w:val="ui-provider"/>
              </w:rPr>
              <w:br/>
            </w:r>
          </w:p>
        </w:tc>
      </w:tr>
      <w:tr w:rsidR="00C0433F" w14:paraId="4592144A" w14:textId="77777777">
        <w:tc>
          <w:tcPr>
            <w:tcW w:w="9583" w:type="dxa"/>
            <w:gridSpan w:val="2"/>
            <w:shd w:val="clear" w:color="auto" w:fill="auto"/>
          </w:tcPr>
          <w:p w14:paraId="4CA19D6D" w14:textId="77777777" w:rsidR="00C0433F" w:rsidRDefault="00453445" w:rsidP="00902098">
            <w:pPr>
              <w:pStyle w:val="a3"/>
              <w:spacing w:line="242" w:lineRule="exact"/>
              <w:ind w:firstLineChars="150" w:firstLine="286"/>
              <w:rPr>
                <w:b/>
                <w:bCs/>
                <w:color w:val="000000"/>
                <w:sz w:val="19"/>
                <w:szCs w:val="19"/>
              </w:rPr>
            </w:pPr>
            <w:r>
              <w:rPr>
                <w:b/>
                <w:bCs/>
                <w:color w:val="000000"/>
                <w:sz w:val="19"/>
                <w:szCs w:val="19"/>
              </w:rPr>
              <w:t xml:space="preserve">Do you have any suggestions to </w:t>
            </w:r>
            <w:r>
              <w:rPr>
                <w:rFonts w:hint="eastAsia"/>
                <w:b/>
                <w:bCs/>
                <w:color w:val="000000"/>
                <w:sz w:val="19"/>
                <w:szCs w:val="19"/>
              </w:rPr>
              <w:t>i</w:t>
            </w:r>
            <w:r>
              <w:rPr>
                <w:b/>
                <w:bCs/>
                <w:color w:val="000000"/>
                <w:sz w:val="19"/>
                <w:szCs w:val="19"/>
              </w:rPr>
              <w:t xml:space="preserve">mprove the quality of </w:t>
            </w:r>
            <w:r w:rsidR="00902098">
              <w:rPr>
                <w:b/>
                <w:bCs/>
                <w:color w:val="000000"/>
                <w:sz w:val="19"/>
                <w:szCs w:val="19"/>
              </w:rPr>
              <w:t>learning?</w:t>
            </w:r>
          </w:p>
          <w:p w14:paraId="2EE5A60E" w14:textId="77777777" w:rsidR="00CF6DF1" w:rsidRPr="00CF6DF1" w:rsidRDefault="00CF6DF1" w:rsidP="00902098">
            <w:pPr>
              <w:pStyle w:val="a3"/>
              <w:spacing w:line="242" w:lineRule="exact"/>
              <w:ind w:firstLineChars="150" w:firstLine="286"/>
              <w:rPr>
                <w:b/>
                <w:bCs/>
                <w:color w:val="000000"/>
                <w:sz w:val="19"/>
                <w:szCs w:val="19"/>
              </w:rPr>
            </w:pPr>
          </w:p>
          <w:p w14:paraId="76701993" w14:textId="70A10008" w:rsidR="00902098" w:rsidRDefault="00902098" w:rsidP="00902098">
            <w:pPr>
              <w:pStyle w:val="a3"/>
              <w:spacing w:line="242" w:lineRule="exact"/>
              <w:ind w:firstLineChars="150" w:firstLine="286"/>
              <w:rPr>
                <w:b/>
                <w:bCs/>
                <w:color w:val="000000"/>
                <w:sz w:val="19"/>
                <w:szCs w:val="19"/>
              </w:rPr>
            </w:pPr>
          </w:p>
        </w:tc>
      </w:tr>
    </w:tbl>
    <w:p w14:paraId="62C887B5" w14:textId="77777777" w:rsidR="00117DE4" w:rsidRDefault="00117DE4" w:rsidP="00832AC6">
      <w:pPr>
        <w:pStyle w:val="a3"/>
        <w:spacing w:line="246" w:lineRule="exact"/>
        <w:ind w:right="460"/>
        <w:rPr>
          <w:sz w:val="10"/>
          <w:szCs w:val="10"/>
        </w:rPr>
      </w:pPr>
    </w:p>
    <w:sectPr w:rsidR="00117DE4">
      <w:type w:val="continuous"/>
      <w:pgSz w:w="11906" w:h="16838"/>
      <w:pgMar w:top="202" w:right="1562" w:bottom="20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424A" w14:textId="77777777" w:rsidR="00812EEF" w:rsidRDefault="00812EEF" w:rsidP="00BC7A66">
      <w:r>
        <w:separator/>
      </w:r>
    </w:p>
  </w:endnote>
  <w:endnote w:type="continuationSeparator" w:id="0">
    <w:p w14:paraId="0B7185A4" w14:textId="77777777" w:rsidR="00812EEF" w:rsidRDefault="00812EEF" w:rsidP="00BC7A66">
      <w:r>
        <w:continuationSeparator/>
      </w:r>
    </w:p>
  </w:endnote>
  <w:endnote w:type="continuationNotice" w:id="1">
    <w:p w14:paraId="064DE492" w14:textId="77777777" w:rsidR="00812EEF" w:rsidRDefault="00812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C087" w14:textId="77777777" w:rsidR="00812EEF" w:rsidRDefault="00812EEF" w:rsidP="00BC7A66">
      <w:r>
        <w:separator/>
      </w:r>
    </w:p>
  </w:footnote>
  <w:footnote w:type="continuationSeparator" w:id="0">
    <w:p w14:paraId="1263769F" w14:textId="77777777" w:rsidR="00812EEF" w:rsidRDefault="00812EEF" w:rsidP="00BC7A66">
      <w:r>
        <w:continuationSeparator/>
      </w:r>
    </w:p>
  </w:footnote>
  <w:footnote w:type="continuationNotice" w:id="1">
    <w:p w14:paraId="4DA00F8E" w14:textId="77777777" w:rsidR="00812EEF" w:rsidRDefault="00812E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66"/>
    <w:rsid w:val="00002920"/>
    <w:rsid w:val="00005249"/>
    <w:rsid w:val="0001411A"/>
    <w:rsid w:val="000218B3"/>
    <w:rsid w:val="00024282"/>
    <w:rsid w:val="00033925"/>
    <w:rsid w:val="0003602E"/>
    <w:rsid w:val="0004294D"/>
    <w:rsid w:val="00077A4F"/>
    <w:rsid w:val="00096018"/>
    <w:rsid w:val="00096B1A"/>
    <w:rsid w:val="000A701D"/>
    <w:rsid w:val="000B7EB4"/>
    <w:rsid w:val="000C1CBE"/>
    <w:rsid w:val="000C3816"/>
    <w:rsid w:val="000D4BB2"/>
    <w:rsid w:val="000F5198"/>
    <w:rsid w:val="0010067C"/>
    <w:rsid w:val="00117DE4"/>
    <w:rsid w:val="00121189"/>
    <w:rsid w:val="00121F41"/>
    <w:rsid w:val="00123EBB"/>
    <w:rsid w:val="00152D2B"/>
    <w:rsid w:val="001548E2"/>
    <w:rsid w:val="00160F74"/>
    <w:rsid w:val="001826C5"/>
    <w:rsid w:val="001A11EA"/>
    <w:rsid w:val="001A2067"/>
    <w:rsid w:val="001A7760"/>
    <w:rsid w:val="001B2707"/>
    <w:rsid w:val="001B334F"/>
    <w:rsid w:val="001C5EEA"/>
    <w:rsid w:val="001D5D57"/>
    <w:rsid w:val="001F2094"/>
    <w:rsid w:val="001F40F6"/>
    <w:rsid w:val="00214289"/>
    <w:rsid w:val="0022442A"/>
    <w:rsid w:val="00230C1C"/>
    <w:rsid w:val="00240DAB"/>
    <w:rsid w:val="00255F58"/>
    <w:rsid w:val="00264170"/>
    <w:rsid w:val="00264F4E"/>
    <w:rsid w:val="0027123A"/>
    <w:rsid w:val="00273565"/>
    <w:rsid w:val="00280FB9"/>
    <w:rsid w:val="0028789C"/>
    <w:rsid w:val="002A167A"/>
    <w:rsid w:val="002A648E"/>
    <w:rsid w:val="002B6115"/>
    <w:rsid w:val="002C1247"/>
    <w:rsid w:val="002D5614"/>
    <w:rsid w:val="002E3E77"/>
    <w:rsid w:val="002F0341"/>
    <w:rsid w:val="0033126C"/>
    <w:rsid w:val="003359C0"/>
    <w:rsid w:val="00337F64"/>
    <w:rsid w:val="00356499"/>
    <w:rsid w:val="00356A7A"/>
    <w:rsid w:val="00362867"/>
    <w:rsid w:val="00365A81"/>
    <w:rsid w:val="00365CCE"/>
    <w:rsid w:val="00376311"/>
    <w:rsid w:val="00382C5F"/>
    <w:rsid w:val="003839E4"/>
    <w:rsid w:val="003971E7"/>
    <w:rsid w:val="003A10E4"/>
    <w:rsid w:val="003B54FE"/>
    <w:rsid w:val="003C3309"/>
    <w:rsid w:val="003C7F0B"/>
    <w:rsid w:val="003D73E8"/>
    <w:rsid w:val="003F7634"/>
    <w:rsid w:val="00400300"/>
    <w:rsid w:val="00412DC3"/>
    <w:rsid w:val="004339BE"/>
    <w:rsid w:val="00436E1C"/>
    <w:rsid w:val="0043719D"/>
    <w:rsid w:val="004479E1"/>
    <w:rsid w:val="00453445"/>
    <w:rsid w:val="004661F1"/>
    <w:rsid w:val="00474584"/>
    <w:rsid w:val="0049691F"/>
    <w:rsid w:val="004A06B6"/>
    <w:rsid w:val="004A0D67"/>
    <w:rsid w:val="004A1638"/>
    <w:rsid w:val="004A48AF"/>
    <w:rsid w:val="004A6F47"/>
    <w:rsid w:val="004B0ED5"/>
    <w:rsid w:val="004B47CC"/>
    <w:rsid w:val="004B6948"/>
    <w:rsid w:val="004D05C2"/>
    <w:rsid w:val="004D085F"/>
    <w:rsid w:val="004D3399"/>
    <w:rsid w:val="004D73A4"/>
    <w:rsid w:val="004E3E5D"/>
    <w:rsid w:val="004F2607"/>
    <w:rsid w:val="004F7A63"/>
    <w:rsid w:val="005158B6"/>
    <w:rsid w:val="00522FC1"/>
    <w:rsid w:val="00540563"/>
    <w:rsid w:val="00544601"/>
    <w:rsid w:val="00556636"/>
    <w:rsid w:val="00557263"/>
    <w:rsid w:val="005576DB"/>
    <w:rsid w:val="00560FF1"/>
    <w:rsid w:val="00563673"/>
    <w:rsid w:val="00565419"/>
    <w:rsid w:val="0057015B"/>
    <w:rsid w:val="0057151C"/>
    <w:rsid w:val="00575C20"/>
    <w:rsid w:val="0057686C"/>
    <w:rsid w:val="00576887"/>
    <w:rsid w:val="005958EC"/>
    <w:rsid w:val="005A1192"/>
    <w:rsid w:val="005B2BAA"/>
    <w:rsid w:val="005C7A04"/>
    <w:rsid w:val="005F5F0E"/>
    <w:rsid w:val="0060064F"/>
    <w:rsid w:val="00602A91"/>
    <w:rsid w:val="00625663"/>
    <w:rsid w:val="00631283"/>
    <w:rsid w:val="00632ABC"/>
    <w:rsid w:val="00641EAD"/>
    <w:rsid w:val="006533BE"/>
    <w:rsid w:val="006739D3"/>
    <w:rsid w:val="00685C01"/>
    <w:rsid w:val="006979F9"/>
    <w:rsid w:val="006A27BC"/>
    <w:rsid w:val="006A5A04"/>
    <w:rsid w:val="006B722E"/>
    <w:rsid w:val="006D23C5"/>
    <w:rsid w:val="006E2F8A"/>
    <w:rsid w:val="006E68FE"/>
    <w:rsid w:val="006E7FE4"/>
    <w:rsid w:val="006F0438"/>
    <w:rsid w:val="006F2830"/>
    <w:rsid w:val="006F2E07"/>
    <w:rsid w:val="00702455"/>
    <w:rsid w:val="00741A93"/>
    <w:rsid w:val="00762A5B"/>
    <w:rsid w:val="0076433D"/>
    <w:rsid w:val="0076483A"/>
    <w:rsid w:val="00765A40"/>
    <w:rsid w:val="00767596"/>
    <w:rsid w:val="00771A29"/>
    <w:rsid w:val="00772EAB"/>
    <w:rsid w:val="00781E86"/>
    <w:rsid w:val="007851AD"/>
    <w:rsid w:val="0078574C"/>
    <w:rsid w:val="00790AED"/>
    <w:rsid w:val="00796673"/>
    <w:rsid w:val="007A0D97"/>
    <w:rsid w:val="007A1503"/>
    <w:rsid w:val="007B0513"/>
    <w:rsid w:val="007B5511"/>
    <w:rsid w:val="007C7F28"/>
    <w:rsid w:val="007D61AC"/>
    <w:rsid w:val="007E2B15"/>
    <w:rsid w:val="007E73F4"/>
    <w:rsid w:val="007E7870"/>
    <w:rsid w:val="00801FE8"/>
    <w:rsid w:val="0080459F"/>
    <w:rsid w:val="00812EEF"/>
    <w:rsid w:val="00823E56"/>
    <w:rsid w:val="00827932"/>
    <w:rsid w:val="00831D98"/>
    <w:rsid w:val="00832AC6"/>
    <w:rsid w:val="008576F6"/>
    <w:rsid w:val="00865584"/>
    <w:rsid w:val="00874671"/>
    <w:rsid w:val="008750DF"/>
    <w:rsid w:val="008803C7"/>
    <w:rsid w:val="00887000"/>
    <w:rsid w:val="00892109"/>
    <w:rsid w:val="0089581B"/>
    <w:rsid w:val="008A56CB"/>
    <w:rsid w:val="008C136E"/>
    <w:rsid w:val="008C2EFC"/>
    <w:rsid w:val="008C4F4F"/>
    <w:rsid w:val="008C688A"/>
    <w:rsid w:val="008E5433"/>
    <w:rsid w:val="008F22F4"/>
    <w:rsid w:val="008F41AF"/>
    <w:rsid w:val="00902098"/>
    <w:rsid w:val="00907DBB"/>
    <w:rsid w:val="00911DFB"/>
    <w:rsid w:val="00943958"/>
    <w:rsid w:val="00943EDF"/>
    <w:rsid w:val="0094706E"/>
    <w:rsid w:val="00991D30"/>
    <w:rsid w:val="0099364D"/>
    <w:rsid w:val="009B4D59"/>
    <w:rsid w:val="009B5724"/>
    <w:rsid w:val="009B6E8D"/>
    <w:rsid w:val="009B77F3"/>
    <w:rsid w:val="009C1497"/>
    <w:rsid w:val="009E331B"/>
    <w:rsid w:val="00A01663"/>
    <w:rsid w:val="00A14FFE"/>
    <w:rsid w:val="00A217B5"/>
    <w:rsid w:val="00A25C4C"/>
    <w:rsid w:val="00A26D72"/>
    <w:rsid w:val="00A26FA0"/>
    <w:rsid w:val="00A27484"/>
    <w:rsid w:val="00A400A0"/>
    <w:rsid w:val="00A46272"/>
    <w:rsid w:val="00A7477B"/>
    <w:rsid w:val="00A755AA"/>
    <w:rsid w:val="00A75C61"/>
    <w:rsid w:val="00A82BBC"/>
    <w:rsid w:val="00A86479"/>
    <w:rsid w:val="00A92964"/>
    <w:rsid w:val="00A95634"/>
    <w:rsid w:val="00AA0127"/>
    <w:rsid w:val="00AA55A0"/>
    <w:rsid w:val="00AB4277"/>
    <w:rsid w:val="00AB5465"/>
    <w:rsid w:val="00AE75CE"/>
    <w:rsid w:val="00B006BD"/>
    <w:rsid w:val="00B00A8E"/>
    <w:rsid w:val="00B00C79"/>
    <w:rsid w:val="00B143F1"/>
    <w:rsid w:val="00B22DAC"/>
    <w:rsid w:val="00B33432"/>
    <w:rsid w:val="00B40CA2"/>
    <w:rsid w:val="00B438DA"/>
    <w:rsid w:val="00B53422"/>
    <w:rsid w:val="00B62F47"/>
    <w:rsid w:val="00B766C0"/>
    <w:rsid w:val="00B810C1"/>
    <w:rsid w:val="00B90421"/>
    <w:rsid w:val="00B94A50"/>
    <w:rsid w:val="00BA3F6A"/>
    <w:rsid w:val="00BA7D1E"/>
    <w:rsid w:val="00BB50DA"/>
    <w:rsid w:val="00BC7A66"/>
    <w:rsid w:val="00BF0D1B"/>
    <w:rsid w:val="00BF12E7"/>
    <w:rsid w:val="00C0301B"/>
    <w:rsid w:val="00C0433F"/>
    <w:rsid w:val="00C05029"/>
    <w:rsid w:val="00C22AA4"/>
    <w:rsid w:val="00C30E39"/>
    <w:rsid w:val="00C36C22"/>
    <w:rsid w:val="00C5097E"/>
    <w:rsid w:val="00C55083"/>
    <w:rsid w:val="00C6558C"/>
    <w:rsid w:val="00C733C2"/>
    <w:rsid w:val="00C74910"/>
    <w:rsid w:val="00C84091"/>
    <w:rsid w:val="00C94184"/>
    <w:rsid w:val="00C96DDD"/>
    <w:rsid w:val="00CB1A3D"/>
    <w:rsid w:val="00CC7761"/>
    <w:rsid w:val="00CF6DF1"/>
    <w:rsid w:val="00D00115"/>
    <w:rsid w:val="00D065D8"/>
    <w:rsid w:val="00D10C3E"/>
    <w:rsid w:val="00D137F7"/>
    <w:rsid w:val="00D13875"/>
    <w:rsid w:val="00D238A1"/>
    <w:rsid w:val="00D30741"/>
    <w:rsid w:val="00D3125F"/>
    <w:rsid w:val="00D31F20"/>
    <w:rsid w:val="00D33DCA"/>
    <w:rsid w:val="00D41075"/>
    <w:rsid w:val="00D47615"/>
    <w:rsid w:val="00D52C28"/>
    <w:rsid w:val="00D72A7C"/>
    <w:rsid w:val="00D84390"/>
    <w:rsid w:val="00D97507"/>
    <w:rsid w:val="00DA6D29"/>
    <w:rsid w:val="00DD2FBB"/>
    <w:rsid w:val="00DD7278"/>
    <w:rsid w:val="00DF4F3D"/>
    <w:rsid w:val="00E06A9E"/>
    <w:rsid w:val="00E24120"/>
    <w:rsid w:val="00E343AB"/>
    <w:rsid w:val="00E3728D"/>
    <w:rsid w:val="00E449F2"/>
    <w:rsid w:val="00E455AB"/>
    <w:rsid w:val="00E606BE"/>
    <w:rsid w:val="00E82302"/>
    <w:rsid w:val="00E85F8D"/>
    <w:rsid w:val="00E90FAA"/>
    <w:rsid w:val="00E9495B"/>
    <w:rsid w:val="00EA67CC"/>
    <w:rsid w:val="00EC422B"/>
    <w:rsid w:val="00EC6BB0"/>
    <w:rsid w:val="00ED6F83"/>
    <w:rsid w:val="00EE0B61"/>
    <w:rsid w:val="00EF0949"/>
    <w:rsid w:val="00F02F1E"/>
    <w:rsid w:val="00F039EC"/>
    <w:rsid w:val="00F1643F"/>
    <w:rsid w:val="00F17720"/>
    <w:rsid w:val="00F217E6"/>
    <w:rsid w:val="00F248C1"/>
    <w:rsid w:val="00F478C0"/>
    <w:rsid w:val="00F535B3"/>
    <w:rsid w:val="00F5487D"/>
    <w:rsid w:val="00F71309"/>
    <w:rsid w:val="00F7656D"/>
    <w:rsid w:val="00F822A6"/>
    <w:rsid w:val="00F82CB0"/>
    <w:rsid w:val="00F939B2"/>
    <w:rsid w:val="00F9697D"/>
    <w:rsid w:val="00FA66EE"/>
    <w:rsid w:val="00FA7CEE"/>
    <w:rsid w:val="00FB33FB"/>
    <w:rsid w:val="00FB4A44"/>
    <w:rsid w:val="00FB7FB5"/>
    <w:rsid w:val="00FC313F"/>
    <w:rsid w:val="00FD0717"/>
    <w:rsid w:val="00FD2FDE"/>
    <w:rsid w:val="00FE1BB7"/>
    <w:rsid w:val="00FE2798"/>
    <w:rsid w:val="00FE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2A0B4B"/>
  <w14:defaultImageDpi w14:val="0"/>
  <w15:docId w15:val="{561E0567-E461-4710-8C9A-AC992008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Times New Roman" w:hAnsi="Times New Roman"/>
      <w:sz w:val="24"/>
      <w:szCs w:val="24"/>
    </w:rPr>
  </w:style>
  <w:style w:type="paragraph" w:styleId="a4">
    <w:name w:val="header"/>
    <w:basedOn w:val="a"/>
    <w:link w:val="a5"/>
    <w:uiPriority w:val="99"/>
    <w:unhideWhenUsed/>
    <w:rsid w:val="00BC7A66"/>
    <w:pPr>
      <w:tabs>
        <w:tab w:val="center" w:pos="4252"/>
        <w:tab w:val="right" w:pos="8504"/>
      </w:tabs>
      <w:snapToGrid w:val="0"/>
    </w:pPr>
  </w:style>
  <w:style w:type="character" w:customStyle="1" w:styleId="a5">
    <w:name w:val="ヘッダー (文字)"/>
    <w:link w:val="a4"/>
    <w:uiPriority w:val="99"/>
    <w:locked/>
    <w:rsid w:val="00BC7A66"/>
    <w:rPr>
      <w:rFonts w:cs="Times New Roman"/>
    </w:rPr>
  </w:style>
  <w:style w:type="paragraph" w:styleId="a6">
    <w:name w:val="footer"/>
    <w:basedOn w:val="a"/>
    <w:link w:val="a7"/>
    <w:uiPriority w:val="99"/>
    <w:unhideWhenUsed/>
    <w:rsid w:val="00BC7A66"/>
    <w:pPr>
      <w:tabs>
        <w:tab w:val="center" w:pos="4252"/>
        <w:tab w:val="right" w:pos="8504"/>
      </w:tabs>
      <w:snapToGrid w:val="0"/>
    </w:pPr>
  </w:style>
  <w:style w:type="character" w:customStyle="1" w:styleId="a7">
    <w:name w:val="フッター (文字)"/>
    <w:link w:val="a6"/>
    <w:uiPriority w:val="99"/>
    <w:locked/>
    <w:rsid w:val="00BC7A66"/>
    <w:rPr>
      <w:rFonts w:cs="Times New Roman"/>
    </w:rPr>
  </w:style>
  <w:style w:type="table" w:styleId="a8">
    <w:name w:val="Table Grid"/>
    <w:basedOn w:val="a1"/>
    <w:uiPriority w:val="59"/>
    <w:rsid w:val="006F043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356A7A"/>
    <w:rPr>
      <w:kern w:val="2"/>
      <w:sz w:val="21"/>
      <w:szCs w:val="22"/>
    </w:rPr>
  </w:style>
  <w:style w:type="character" w:customStyle="1" w:styleId="ui-provider">
    <w:name w:val="ui-provider"/>
    <w:basedOn w:val="a0"/>
    <w:rsid w:val="00F9697D"/>
  </w:style>
  <w:style w:type="character" w:styleId="aa">
    <w:name w:val="Hyperlink"/>
    <w:basedOn w:val="a0"/>
    <w:uiPriority w:val="99"/>
    <w:rsid w:val="004D73A4"/>
    <w:rPr>
      <w:color w:val="0000FF" w:themeColor="hyperlink"/>
      <w:u w:val="single"/>
    </w:rPr>
  </w:style>
  <w:style w:type="character" w:styleId="ab">
    <w:name w:val="Unresolved Mention"/>
    <w:basedOn w:val="a0"/>
    <w:uiPriority w:val="99"/>
    <w:semiHidden/>
    <w:unhideWhenUsed/>
    <w:rsid w:val="004D7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ord.no/en/studies/courses/bi300f?semester=H%C3%98ST&amp;year=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a-eu.org" TargetMode="External"/><Relationship Id="rId17" Type="http://schemas.openxmlformats.org/officeDocument/2006/relationships/hyperlink" Target="https://emrex.eu/norway/" TargetMode="External"/><Relationship Id="rId2" Type="http://schemas.openxmlformats.org/officeDocument/2006/relationships/styles" Target="styles.xml"/><Relationship Id="rId16" Type="http://schemas.openxmlformats.org/officeDocument/2006/relationships/hyperlink" Target="https://emrex.eu/members/?loca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ord.no" TargetMode="External"/><Relationship Id="rId5" Type="http://schemas.openxmlformats.org/officeDocument/2006/relationships/footnotes" Target="footnotes.xml"/><Relationship Id="rId15" Type="http://schemas.openxmlformats.org/officeDocument/2006/relationships/hyperlink" Target="http://www.vitnemalsportalen.no/english/about" TargetMode="External"/><Relationship Id="rId10" Type="http://schemas.openxmlformats.org/officeDocument/2006/relationships/hyperlink" Target="mailto:Monica.brobak@nord.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ord.no/en/studies/study-plans/biosciences-autumn-20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6C30-F71D-4EA8-8614-DD406E55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7684</Characters>
  <Application>Microsoft Office Word</Application>
  <DocSecurity>4</DocSecurity>
  <Lines>64</Lines>
  <Paragraphs>17</Paragraphs>
  <ScaleCrop>false</ScaleCrop>
  <HeadingPairs>
    <vt:vector size="4" baseType="variant">
      <vt:variant>
        <vt:lpstr>Tittel</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k-soumu</dc:creator>
  <cp:keywords/>
  <dc:description/>
  <cp:lastModifiedBy>小山　裕子</cp:lastModifiedBy>
  <cp:revision>2</cp:revision>
  <cp:lastPrinted>2023-02-14T01:41:00Z</cp:lastPrinted>
  <dcterms:created xsi:type="dcterms:W3CDTF">2024-02-01T01:13:00Z</dcterms:created>
  <dcterms:modified xsi:type="dcterms:W3CDTF">2024-02-01T01:13:00Z</dcterms:modified>
</cp:coreProperties>
</file>